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1D" w:rsidRPr="00432E1D" w:rsidRDefault="00432E1D" w:rsidP="00432E1D">
      <w:pPr>
        <w:ind w:left="709" w:firstLine="284"/>
        <w:jc w:val="center"/>
        <w:rPr>
          <w:b/>
        </w:rPr>
      </w:pPr>
      <w:r w:rsidRPr="00432E1D">
        <w:rPr>
          <w:b/>
          <w:color w:val="000000"/>
          <w:sz w:val="24"/>
        </w:rPr>
        <w:t>МИНИСТЕРСТВО ПРОСВЕЩЕНИЯ РОССИЙСКОЙ ФЕДЕРАЦИИ</w:t>
      </w:r>
    </w:p>
    <w:p w:rsidR="00432E1D" w:rsidRPr="00432E1D" w:rsidRDefault="00432E1D" w:rsidP="00432E1D">
      <w:pPr>
        <w:ind w:left="709" w:right="3005" w:firstLine="1701"/>
        <w:jc w:val="center"/>
        <w:rPr>
          <w:b/>
        </w:rPr>
      </w:pPr>
      <w:bookmarkStart w:id="0" w:name="_GoBack"/>
      <w:bookmarkEnd w:id="0"/>
      <w:r w:rsidRPr="00432E1D">
        <w:rPr>
          <w:b/>
          <w:color w:val="000000"/>
          <w:sz w:val="24"/>
        </w:rPr>
        <w:t>Министерство образования Кузбасса</w:t>
      </w:r>
    </w:p>
    <w:p w:rsidR="00432E1D" w:rsidRPr="00432E1D" w:rsidRDefault="00432E1D" w:rsidP="00432E1D">
      <w:pPr>
        <w:spacing w:before="100" w:beforeAutospacing="1"/>
        <w:ind w:left="709" w:hanging="1276"/>
        <w:jc w:val="center"/>
        <w:rPr>
          <w:b/>
          <w:color w:val="000000"/>
          <w:sz w:val="24"/>
        </w:rPr>
      </w:pPr>
      <w:r w:rsidRPr="00432E1D">
        <w:rPr>
          <w:b/>
          <w:color w:val="000000"/>
          <w:sz w:val="24"/>
        </w:rPr>
        <w:t>МКУ Управление образования Администрации Таштагольского муниципального района</w:t>
      </w:r>
    </w:p>
    <w:p w:rsidR="00432E1D" w:rsidRPr="00532261" w:rsidRDefault="00432E1D" w:rsidP="00432E1D">
      <w:pPr>
        <w:spacing w:before="100" w:beforeAutospacing="1"/>
        <w:ind w:left="709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2"/>
        <w:gridCol w:w="4000"/>
        <w:gridCol w:w="3180"/>
      </w:tblGrid>
      <w:tr w:rsidR="00432E1D" w:rsidTr="005C746C">
        <w:trPr>
          <w:trHeight w:hRule="exact" w:val="270"/>
        </w:trPr>
        <w:tc>
          <w:tcPr>
            <w:tcW w:w="2622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44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44" w:line="230" w:lineRule="auto"/>
              <w:ind w:left="8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44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432E1D" w:rsidTr="005C746C">
        <w:trPr>
          <w:trHeight w:hRule="exact" w:val="280"/>
        </w:trPr>
        <w:tc>
          <w:tcPr>
            <w:tcW w:w="2622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_________________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line="230" w:lineRule="auto"/>
              <w:ind w:left="89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Директор МБОУ СОШ№1</w:t>
            </w:r>
          </w:p>
        </w:tc>
      </w:tr>
    </w:tbl>
    <w:p w:rsidR="00432E1D" w:rsidRDefault="00432E1D" w:rsidP="00432E1D">
      <w:pPr>
        <w:spacing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340"/>
        <w:gridCol w:w="3480"/>
      </w:tblGrid>
      <w:tr w:rsidR="00432E1D" w:rsidTr="005C746C">
        <w:trPr>
          <w:trHeight w:hRule="exact" w:val="346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  <w:ind w:right="1224"/>
              <w:jc w:val="right"/>
            </w:pPr>
            <w:proofErr w:type="spellStart"/>
            <w:r>
              <w:rPr>
                <w:color w:val="000000"/>
                <w:w w:val="102"/>
                <w:sz w:val="20"/>
              </w:rPr>
              <w:t>Шепета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И.В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  <w:ind w:right="984"/>
              <w:jc w:val="right"/>
            </w:pPr>
            <w:proofErr w:type="spellStart"/>
            <w:r>
              <w:rPr>
                <w:color w:val="000000"/>
                <w:w w:val="102"/>
                <w:sz w:val="20"/>
              </w:rPr>
              <w:t>Пхайко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К.М.</w:t>
            </w:r>
          </w:p>
        </w:tc>
      </w:tr>
    </w:tbl>
    <w:p w:rsidR="00432E1D" w:rsidRDefault="00432E1D" w:rsidP="00432E1D">
      <w:pPr>
        <w:spacing w:before="122" w:after="122" w:line="230" w:lineRule="auto"/>
      </w:pPr>
      <w:r>
        <w:rPr>
          <w:color w:val="000000"/>
          <w:w w:val="102"/>
          <w:sz w:val="20"/>
        </w:rPr>
        <w:t>Протокол №1</w:t>
      </w:r>
    </w:p>
    <w:tbl>
      <w:tblPr>
        <w:tblW w:w="10483" w:type="dxa"/>
        <w:tblLayout w:type="fixed"/>
        <w:tblLook w:val="04A0" w:firstRow="1" w:lastRow="0" w:firstColumn="1" w:lastColumn="0" w:noHBand="0" w:noVBand="1"/>
      </w:tblPr>
      <w:tblGrid>
        <w:gridCol w:w="2897"/>
        <w:gridCol w:w="3688"/>
        <w:gridCol w:w="3898"/>
      </w:tblGrid>
      <w:tr w:rsidR="00432E1D" w:rsidTr="005C746C">
        <w:trPr>
          <w:trHeight w:hRule="exact" w:val="502"/>
        </w:trPr>
        <w:tc>
          <w:tcPr>
            <w:tcW w:w="2897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от "</w:t>
            </w:r>
            <w:r w:rsidRPr="005E79A1">
              <w:rPr>
                <w:color w:val="000000"/>
                <w:w w:val="102"/>
                <w:sz w:val="20"/>
                <w:u w:val="single"/>
              </w:rPr>
              <w:t>30" 08  2022</w:t>
            </w:r>
            <w:r>
              <w:rPr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  <w:ind w:right="1388"/>
              <w:jc w:val="right"/>
            </w:pPr>
            <w:r w:rsidRPr="005E79A1">
              <w:rPr>
                <w:color w:val="000000"/>
                <w:w w:val="102"/>
                <w:sz w:val="20"/>
              </w:rPr>
              <w:t xml:space="preserve"> от</w:t>
            </w:r>
            <w:r w:rsidRPr="005E79A1">
              <w:rPr>
                <w:color w:val="000000"/>
                <w:w w:val="102"/>
                <w:sz w:val="20"/>
                <w:u w:val="single"/>
              </w:rPr>
              <w:t xml:space="preserve"> "    "</w:t>
            </w:r>
            <w:r>
              <w:rPr>
                <w:color w:val="000000"/>
                <w:w w:val="102"/>
                <w:sz w:val="20"/>
              </w:rPr>
              <w:t xml:space="preserve">  </w:t>
            </w:r>
            <w:r w:rsidRPr="005E79A1">
              <w:rPr>
                <w:color w:val="000000"/>
                <w:w w:val="102"/>
                <w:sz w:val="20"/>
                <w:u w:val="single"/>
              </w:rPr>
              <w:t xml:space="preserve">              </w:t>
            </w:r>
            <w:r>
              <w:rPr>
                <w:color w:val="000000"/>
                <w:w w:val="102"/>
                <w:sz w:val="20"/>
                <w:u w:val="single"/>
              </w:rPr>
              <w:t xml:space="preserve">   </w:t>
            </w:r>
            <w:r>
              <w:rPr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3898" w:type="dxa"/>
            <w:tcMar>
              <w:left w:w="0" w:type="dxa"/>
              <w:right w:w="0" w:type="dxa"/>
            </w:tcMar>
          </w:tcPr>
          <w:p w:rsidR="00432E1D" w:rsidRDefault="00432E1D" w:rsidP="005C746C">
            <w:pPr>
              <w:spacing w:before="60" w:line="230" w:lineRule="auto"/>
              <w:ind w:right="1306"/>
              <w:jc w:val="right"/>
            </w:pPr>
            <w:r>
              <w:rPr>
                <w:color w:val="000000"/>
                <w:w w:val="102"/>
                <w:sz w:val="20"/>
              </w:rPr>
              <w:t xml:space="preserve">от "___" </w:t>
            </w:r>
            <w:r w:rsidRPr="005E79A1">
              <w:rPr>
                <w:color w:val="000000"/>
                <w:w w:val="102"/>
                <w:sz w:val="20"/>
                <w:u w:val="single"/>
              </w:rPr>
              <w:t xml:space="preserve">                     </w:t>
            </w:r>
            <w:r>
              <w:rPr>
                <w:color w:val="000000"/>
                <w:w w:val="102"/>
                <w:sz w:val="20"/>
              </w:rPr>
              <w:t>г.</w:t>
            </w:r>
          </w:p>
        </w:tc>
      </w:tr>
    </w:tbl>
    <w:p w:rsidR="00432E1D" w:rsidRDefault="00432E1D" w:rsidP="00432E1D">
      <w:pPr>
        <w:spacing w:before="978" w:line="262" w:lineRule="auto"/>
        <w:ind w:left="3744" w:right="3600"/>
        <w:jc w:val="center"/>
      </w:pPr>
      <w:r>
        <w:rPr>
          <w:b/>
          <w:color w:val="000000"/>
          <w:sz w:val="24"/>
        </w:rPr>
        <w:t xml:space="preserve">РАБОЧАЯ ПРОГРАММА </w:t>
      </w:r>
    </w:p>
    <w:p w:rsidR="00432E1D" w:rsidRDefault="00432E1D" w:rsidP="00432E1D">
      <w:pPr>
        <w:spacing w:before="166" w:line="262" w:lineRule="auto"/>
        <w:ind w:left="3686" w:right="3888"/>
        <w:jc w:val="center"/>
      </w:pPr>
      <w:r>
        <w:rPr>
          <w:color w:val="000000"/>
          <w:sz w:val="24"/>
        </w:rPr>
        <w:t>учебного предмета</w:t>
      </w:r>
      <w:r>
        <w:br/>
      </w:r>
      <w:r>
        <w:rPr>
          <w:color w:val="000000"/>
          <w:sz w:val="24"/>
        </w:rPr>
        <w:t>«Технология»</w:t>
      </w:r>
    </w:p>
    <w:p w:rsidR="00432E1D" w:rsidRPr="00532261" w:rsidRDefault="00432E1D" w:rsidP="00432E1D">
      <w:pPr>
        <w:spacing w:before="670" w:line="262" w:lineRule="auto"/>
        <w:ind w:left="3024" w:right="2592"/>
        <w:jc w:val="center"/>
      </w:pPr>
      <w:r>
        <w:rPr>
          <w:color w:val="000000"/>
          <w:sz w:val="24"/>
        </w:rPr>
        <w:t>для 6-8</w:t>
      </w:r>
      <w:r w:rsidRPr="00532261">
        <w:rPr>
          <w:color w:val="000000"/>
          <w:sz w:val="24"/>
        </w:rPr>
        <w:t xml:space="preserve"> класса основного общего образования </w:t>
      </w:r>
      <w:r w:rsidRPr="00532261">
        <w:br/>
      </w:r>
      <w:r w:rsidRPr="00532261">
        <w:rPr>
          <w:color w:val="000000"/>
          <w:sz w:val="24"/>
        </w:rPr>
        <w:t>на 2022-2023  учебный год</w:t>
      </w:r>
    </w:p>
    <w:p w:rsidR="00432E1D" w:rsidRDefault="00432E1D" w:rsidP="00432E1D">
      <w:pPr>
        <w:spacing w:before="2112" w:line="262" w:lineRule="auto"/>
        <w:ind w:left="5678"/>
        <w:rPr>
          <w:color w:val="000000"/>
          <w:sz w:val="24"/>
        </w:rPr>
      </w:pPr>
      <w:r w:rsidRPr="00532261">
        <w:rPr>
          <w:color w:val="000000"/>
          <w:sz w:val="24"/>
        </w:rPr>
        <w:t xml:space="preserve">Составитель: </w:t>
      </w:r>
    </w:p>
    <w:p w:rsidR="00432E1D" w:rsidRDefault="00432E1D" w:rsidP="00432E1D">
      <w:pPr>
        <w:ind w:left="567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532261">
        <w:rPr>
          <w:color w:val="000000"/>
          <w:sz w:val="24"/>
        </w:rPr>
        <w:t xml:space="preserve">Пауль Алексей Александрович </w:t>
      </w:r>
      <w:r w:rsidRPr="00532261">
        <w:br/>
      </w:r>
      <w:r w:rsidRPr="00532261">
        <w:rPr>
          <w:color w:val="000000"/>
          <w:sz w:val="24"/>
        </w:rPr>
        <w:t>учитель технологии</w:t>
      </w:r>
    </w:p>
    <w:p w:rsidR="00432E1D" w:rsidRDefault="00432E1D" w:rsidP="00432E1D">
      <w:pPr>
        <w:ind w:left="567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proofErr w:type="spellStart"/>
      <w:r>
        <w:rPr>
          <w:color w:val="000000"/>
          <w:sz w:val="24"/>
        </w:rPr>
        <w:t>Базанова</w:t>
      </w:r>
      <w:proofErr w:type="spellEnd"/>
      <w:r>
        <w:rPr>
          <w:color w:val="000000"/>
          <w:sz w:val="24"/>
        </w:rPr>
        <w:t xml:space="preserve"> Галина Борисовна </w:t>
      </w:r>
    </w:p>
    <w:p w:rsidR="00432E1D" w:rsidRPr="00532261" w:rsidRDefault="00432E1D" w:rsidP="00432E1D">
      <w:pPr>
        <w:ind w:left="5676"/>
      </w:pPr>
      <w:r w:rsidRPr="00532261">
        <w:rPr>
          <w:color w:val="000000"/>
          <w:sz w:val="24"/>
        </w:rPr>
        <w:t>учитель технологии</w:t>
      </w: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Default="00432E1D" w:rsidP="00432E1D">
      <w:pPr>
        <w:ind w:right="4258"/>
        <w:jc w:val="right"/>
        <w:rPr>
          <w:color w:val="000000"/>
          <w:sz w:val="24"/>
        </w:rPr>
      </w:pPr>
    </w:p>
    <w:p w:rsidR="00432E1D" w:rsidRPr="00532261" w:rsidRDefault="00432E1D" w:rsidP="00432E1D">
      <w:pPr>
        <w:ind w:right="4258"/>
        <w:jc w:val="right"/>
      </w:pPr>
      <w:r w:rsidRPr="00532261">
        <w:rPr>
          <w:color w:val="000000"/>
          <w:sz w:val="24"/>
        </w:rPr>
        <w:t>Таштагол 2022</w:t>
      </w:r>
    </w:p>
    <w:p w:rsidR="001C2202" w:rsidRDefault="001C2202">
      <w:pPr>
        <w:spacing w:line="321" w:lineRule="exact"/>
        <w:rPr>
          <w:sz w:val="28"/>
        </w:rPr>
        <w:sectPr w:rsidR="001C2202">
          <w:type w:val="continuous"/>
          <w:pgSz w:w="11910" w:h="16840"/>
          <w:pgMar w:top="900" w:right="740" w:bottom="280" w:left="1400" w:header="720" w:footer="720" w:gutter="0"/>
          <w:cols w:space="720"/>
        </w:sectPr>
      </w:pPr>
    </w:p>
    <w:p w:rsidR="001C2202" w:rsidRDefault="00C17599">
      <w:pPr>
        <w:pStyle w:val="a5"/>
        <w:numPr>
          <w:ilvl w:val="0"/>
          <w:numId w:val="8"/>
        </w:numPr>
        <w:tabs>
          <w:tab w:val="left" w:pos="1540"/>
        </w:tabs>
        <w:spacing w:before="70"/>
        <w:ind w:hanging="1441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</w:p>
    <w:p w:rsidR="001C2202" w:rsidRDefault="001C2202">
      <w:pPr>
        <w:pStyle w:val="a3"/>
        <w:spacing w:before="10"/>
        <w:ind w:left="0"/>
        <w:jc w:val="left"/>
        <w:rPr>
          <w:b/>
          <w:sz w:val="41"/>
        </w:rPr>
      </w:pPr>
    </w:p>
    <w:p w:rsidR="001C2202" w:rsidRDefault="00C17599">
      <w:pPr>
        <w:pStyle w:val="2"/>
        <w:ind w:left="921" w:firstLine="0"/>
        <w:rPr>
          <w:b w:val="0"/>
        </w:rPr>
      </w:pPr>
      <w:r>
        <w:t>Личностные результаты</w:t>
      </w:r>
      <w:r>
        <w:rPr>
          <w:b w:val="0"/>
        </w:rPr>
        <w:t>:</w:t>
      </w:r>
    </w:p>
    <w:p w:rsidR="001C2202" w:rsidRDefault="001C2202">
      <w:pPr>
        <w:pStyle w:val="a3"/>
        <w:spacing w:before="8"/>
        <w:ind w:left="0"/>
        <w:jc w:val="left"/>
        <w:rPr>
          <w:sz w:val="20"/>
        </w:rPr>
      </w:pP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16"/>
        <w:rPr>
          <w:sz w:val="24"/>
        </w:rPr>
      </w:pPr>
      <w:r>
        <w:rPr>
          <w:sz w:val="24"/>
        </w:rPr>
        <w:t xml:space="preserve"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</w:t>
      </w:r>
      <w:proofErr w:type="gramStart"/>
      <w:r>
        <w:rPr>
          <w:sz w:val="24"/>
        </w:rPr>
        <w:t>языка,  культуры</w:t>
      </w:r>
      <w:proofErr w:type="gramEnd"/>
      <w:r>
        <w:rPr>
          <w:sz w:val="24"/>
        </w:rPr>
        <w:t xml:space="preserve"> 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 чувства  ответственности и долга перед</w:t>
      </w:r>
      <w:r>
        <w:rPr>
          <w:spacing w:val="10"/>
          <w:sz w:val="24"/>
        </w:rPr>
        <w:t xml:space="preserve"> </w:t>
      </w:r>
      <w:r>
        <w:rPr>
          <w:sz w:val="24"/>
        </w:rPr>
        <w:t>Родиной;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17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</w:t>
      </w:r>
      <w:proofErr w:type="gramStart"/>
      <w:r>
        <w:rPr>
          <w:sz w:val="24"/>
        </w:rPr>
        <w:t>к  обучению</w:t>
      </w:r>
      <w:proofErr w:type="gramEnd"/>
      <w:r>
        <w:rPr>
          <w:sz w:val="24"/>
        </w:rPr>
        <w:t xml:space="preserve"> и познанию, осознанному </w:t>
      </w:r>
      <w:r>
        <w:rPr>
          <w:spacing w:val="2"/>
          <w:sz w:val="24"/>
        </w:rPr>
        <w:t xml:space="preserve">выбору </w:t>
      </w:r>
      <w:r>
        <w:rPr>
          <w:sz w:val="24"/>
        </w:rPr>
        <w:t xml:space="preserve">и построению дальнейшей индивидуальной траектории образования </w:t>
      </w:r>
      <w:r>
        <w:rPr>
          <w:spacing w:val="6"/>
          <w:sz w:val="24"/>
        </w:rPr>
        <w:t xml:space="preserve">на </w:t>
      </w:r>
      <w:r>
        <w:rPr>
          <w:sz w:val="24"/>
        </w:rPr>
        <w:t>базе ориентировки в мире профессий  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spacing w:val="23"/>
          <w:sz w:val="24"/>
        </w:rPr>
        <w:t xml:space="preserve"> </w:t>
      </w:r>
      <w:r>
        <w:rPr>
          <w:sz w:val="24"/>
        </w:rPr>
        <w:t>труде;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spacing w:before="1"/>
        <w:ind w:right="115"/>
        <w:rPr>
          <w:sz w:val="24"/>
        </w:rPr>
      </w:pPr>
      <w:r>
        <w:rPr>
          <w:sz w:val="24"/>
        </w:rPr>
        <w:t xml:space="preserve">формирование целостного мировоззрения, соответствующего </w:t>
      </w:r>
      <w:proofErr w:type="gramStart"/>
      <w:r>
        <w:rPr>
          <w:sz w:val="24"/>
        </w:rPr>
        <w:t>современному  уровню</w:t>
      </w:r>
      <w:proofErr w:type="gramEnd"/>
      <w:r>
        <w:rPr>
          <w:sz w:val="24"/>
        </w:rPr>
        <w:t xml:space="preserve">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25"/>
        <w:rPr>
          <w:sz w:val="24"/>
        </w:rPr>
      </w:pPr>
      <w:r>
        <w:rPr>
          <w:sz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</w:t>
      </w:r>
      <w:proofErr w:type="gramStart"/>
      <w:r>
        <w:rPr>
          <w:sz w:val="24"/>
        </w:rPr>
        <w:t>вере,  гражданской</w:t>
      </w:r>
      <w:proofErr w:type="gramEnd"/>
      <w:r>
        <w:rPr>
          <w:sz w:val="24"/>
        </w:rPr>
        <w:t xml:space="preserve"> позиции, к истории, культуре, религии, традициям,  языкам,  ценностям народов России и народов мира; готовности и  способности  вести  диалог с другими людьми и достигать в нем</w:t>
      </w:r>
      <w:r>
        <w:rPr>
          <w:spacing w:val="36"/>
          <w:sz w:val="24"/>
        </w:rPr>
        <w:t xml:space="preserve"> </w:t>
      </w:r>
      <w:r>
        <w:rPr>
          <w:spacing w:val="2"/>
          <w:sz w:val="24"/>
        </w:rPr>
        <w:t>взаимопонимания;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15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10"/>
        <w:rPr>
          <w:sz w:val="24"/>
        </w:rPr>
      </w:pPr>
      <w:r>
        <w:rPr>
          <w:sz w:val="24"/>
        </w:rPr>
        <w:t xml:space="preserve">развитие морального сознания и компетентности в </w:t>
      </w:r>
      <w:proofErr w:type="gramStart"/>
      <w:r>
        <w:rPr>
          <w:sz w:val="24"/>
        </w:rPr>
        <w:t>решении  моральных</w:t>
      </w:r>
      <w:proofErr w:type="gramEnd"/>
      <w:r>
        <w:rPr>
          <w:sz w:val="24"/>
        </w:rPr>
        <w:t xml:space="preserve">  проблем  на основе личностного выбора, формирование нравственных чувств и нравственного поведения, осознанного и ответственного  </w:t>
      </w:r>
      <w:r>
        <w:rPr>
          <w:spacing w:val="2"/>
          <w:sz w:val="24"/>
        </w:rPr>
        <w:t xml:space="preserve">отношения  </w:t>
      </w:r>
      <w:r>
        <w:rPr>
          <w:sz w:val="24"/>
        </w:rPr>
        <w:t>к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spacing w:before="1"/>
        <w:ind w:right="111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22"/>
        <w:rPr>
          <w:sz w:val="24"/>
        </w:rPr>
      </w:pPr>
      <w:r>
        <w:rPr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</w:t>
      </w:r>
      <w:proofErr w:type="gramStart"/>
      <w:r>
        <w:rPr>
          <w:sz w:val="24"/>
        </w:rPr>
        <w:t>поведения  на</w:t>
      </w:r>
      <w:proofErr w:type="gramEnd"/>
      <w:r>
        <w:rPr>
          <w:sz w:val="24"/>
        </w:rPr>
        <w:t xml:space="preserve">  транспорте и на</w:t>
      </w:r>
      <w:r>
        <w:rPr>
          <w:spacing w:val="11"/>
          <w:sz w:val="24"/>
        </w:rPr>
        <w:t xml:space="preserve"> </w:t>
      </w:r>
      <w:r>
        <w:rPr>
          <w:sz w:val="24"/>
        </w:rPr>
        <w:t>дорогах;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15"/>
        <w:rPr>
          <w:sz w:val="24"/>
        </w:rPr>
      </w:pPr>
      <w:r>
        <w:rPr>
          <w:sz w:val="24"/>
        </w:rPr>
        <w:t xml:space="preserve">формирование основ экологической культуры соответствующей современному уровню экологического мышления, </w:t>
      </w:r>
      <w:proofErr w:type="gramStart"/>
      <w:r>
        <w:rPr>
          <w:sz w:val="24"/>
        </w:rPr>
        <w:t>развитие  опыта</w:t>
      </w:r>
      <w:proofErr w:type="gramEnd"/>
      <w:r>
        <w:rPr>
          <w:sz w:val="24"/>
        </w:rPr>
        <w:t xml:space="preserve">  экологически  ориентированной рефлексивно-оценочной и практической деятельности в жизненных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22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семьи;</w:t>
      </w:r>
    </w:p>
    <w:p w:rsidR="001C2202" w:rsidRDefault="00C17599">
      <w:pPr>
        <w:pStyle w:val="a5"/>
        <w:numPr>
          <w:ilvl w:val="0"/>
          <w:numId w:val="7"/>
        </w:numPr>
        <w:tabs>
          <w:tab w:val="left" w:pos="934"/>
        </w:tabs>
        <w:ind w:right="125"/>
        <w:rPr>
          <w:sz w:val="24"/>
        </w:rPr>
      </w:pPr>
      <w:r>
        <w:rPr>
          <w:sz w:val="24"/>
        </w:rPr>
        <w:t xml:space="preserve">развитие эстетического сознания через освоение художественного </w:t>
      </w:r>
      <w:proofErr w:type="gramStart"/>
      <w:r>
        <w:rPr>
          <w:sz w:val="24"/>
        </w:rPr>
        <w:t>наследия  народов</w:t>
      </w:r>
      <w:proofErr w:type="gramEnd"/>
      <w:r>
        <w:rPr>
          <w:sz w:val="24"/>
        </w:rPr>
        <w:t xml:space="preserve"> России и мира, творческой деятельности эстетического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характера.</w:t>
      </w:r>
    </w:p>
    <w:p w:rsidR="001C2202" w:rsidRDefault="001C2202">
      <w:pPr>
        <w:jc w:val="both"/>
        <w:rPr>
          <w:sz w:val="24"/>
        </w:rPr>
        <w:sectPr w:rsidR="001C2202">
          <w:footerReference w:type="default" r:id="rId7"/>
          <w:pgSz w:w="11910" w:h="16840"/>
          <w:pgMar w:top="900" w:right="740" w:bottom="480" w:left="1400" w:header="0" w:footer="294" w:gutter="0"/>
          <w:pgNumType w:start="2"/>
          <w:cols w:space="720"/>
        </w:sectPr>
      </w:pPr>
    </w:p>
    <w:p w:rsidR="001C2202" w:rsidRDefault="00C17599">
      <w:pPr>
        <w:pStyle w:val="2"/>
        <w:spacing w:before="67"/>
        <w:ind w:left="933" w:firstLine="0"/>
        <w:jc w:val="both"/>
        <w:rPr>
          <w:b w:val="0"/>
        </w:rPr>
      </w:pP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  <w:r>
        <w:rPr>
          <w:b w:val="0"/>
        </w:rPr>
        <w:t>: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spacing w:before="41"/>
        <w:ind w:right="124"/>
        <w:rPr>
          <w:sz w:val="24"/>
        </w:rPr>
      </w:pPr>
      <w:r>
        <w:rPr>
          <w:sz w:val="24"/>
        </w:rPr>
        <w:t xml:space="preserve">умение самостоятельно определять цели своего </w:t>
      </w:r>
      <w:proofErr w:type="gramStart"/>
      <w:r>
        <w:rPr>
          <w:sz w:val="24"/>
        </w:rPr>
        <w:t>обучения,  ставить</w:t>
      </w:r>
      <w:proofErr w:type="gramEnd"/>
      <w:r>
        <w:rPr>
          <w:sz w:val="24"/>
        </w:rPr>
        <w:t xml:space="preserve">  и формулировать для себя новые задачи в учебе и познавательной деятельности, развивать мотивы и интересы своей 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18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19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ситуацией;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27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24"/>
        <w:rPr>
          <w:sz w:val="24"/>
        </w:rPr>
      </w:pPr>
      <w:r>
        <w:rPr>
          <w:sz w:val="24"/>
        </w:rPr>
        <w:t xml:space="preserve">владение основами самоконтроля, самооценки, </w:t>
      </w:r>
      <w:proofErr w:type="gramStart"/>
      <w:r>
        <w:rPr>
          <w:sz w:val="24"/>
        </w:rPr>
        <w:t>принятия  решений</w:t>
      </w:r>
      <w:proofErr w:type="gramEnd"/>
      <w:r>
        <w:rPr>
          <w:sz w:val="24"/>
        </w:rPr>
        <w:t xml:space="preserve">  и осуществления осознанного выбора в учебной и 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15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13"/>
        <w:rPr>
          <w:sz w:val="24"/>
        </w:rPr>
      </w:pPr>
      <w:r>
        <w:rPr>
          <w:sz w:val="24"/>
        </w:rPr>
        <w:t xml:space="preserve">умение создавать, применять и преобразовывать знаки и </w:t>
      </w:r>
      <w:r>
        <w:rPr>
          <w:spacing w:val="3"/>
          <w:sz w:val="24"/>
        </w:rPr>
        <w:t xml:space="preserve">символы, </w:t>
      </w:r>
      <w:r>
        <w:rPr>
          <w:sz w:val="24"/>
        </w:rPr>
        <w:t>модели и схемы для решения учебных и познавательных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смысловое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21"/>
        <w:rPr>
          <w:sz w:val="24"/>
        </w:rPr>
      </w:pPr>
      <w:r>
        <w:rPr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</w:t>
      </w:r>
      <w:r>
        <w:rPr>
          <w:spacing w:val="2"/>
          <w:sz w:val="24"/>
        </w:rPr>
        <w:t xml:space="preserve">конфликты </w:t>
      </w:r>
      <w:r>
        <w:rPr>
          <w:sz w:val="24"/>
        </w:rPr>
        <w:t>на основе согласования позиций и учета интересов; формулировать, аргументировать и отстаивать свое</w:t>
      </w:r>
      <w:r>
        <w:rPr>
          <w:spacing w:val="41"/>
          <w:sz w:val="24"/>
        </w:rPr>
        <w:t xml:space="preserve"> </w:t>
      </w:r>
      <w:r>
        <w:rPr>
          <w:sz w:val="24"/>
        </w:rPr>
        <w:t>мнение;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23"/>
        <w:rPr>
          <w:sz w:val="24"/>
        </w:rPr>
      </w:pPr>
      <w:r>
        <w:rPr>
          <w:sz w:val="24"/>
        </w:rPr>
        <w:t xml:space="preserve">умение осознанно использовать речевые средства в соответствии с задачей коммуникации для выражения своих чувств, </w:t>
      </w:r>
      <w:proofErr w:type="gramStart"/>
      <w:r>
        <w:rPr>
          <w:sz w:val="24"/>
        </w:rPr>
        <w:t>мыслей  и</w:t>
      </w:r>
      <w:proofErr w:type="gramEnd"/>
      <w:r>
        <w:rPr>
          <w:sz w:val="24"/>
        </w:rPr>
        <w:t xml:space="preserve">  потребностей; планирования и регуляции своей деятельности; владение устной и письменной речью, монологической контекстной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речью;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11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системами;</w:t>
      </w:r>
    </w:p>
    <w:p w:rsidR="001C2202" w:rsidRDefault="00C17599">
      <w:pPr>
        <w:pStyle w:val="a5"/>
        <w:numPr>
          <w:ilvl w:val="0"/>
          <w:numId w:val="6"/>
        </w:numPr>
        <w:tabs>
          <w:tab w:val="left" w:pos="934"/>
        </w:tabs>
        <w:ind w:right="123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C2202" w:rsidRDefault="001C2202">
      <w:pPr>
        <w:pStyle w:val="a3"/>
        <w:spacing w:before="4"/>
        <w:ind w:left="0"/>
        <w:jc w:val="left"/>
      </w:pPr>
    </w:p>
    <w:p w:rsidR="001C2202" w:rsidRDefault="00C17599">
      <w:pPr>
        <w:pStyle w:val="2"/>
        <w:spacing w:line="274" w:lineRule="exact"/>
        <w:ind w:left="993" w:firstLine="0"/>
        <w:jc w:val="both"/>
      </w:pPr>
      <w:r>
        <w:t>Предметные результаты:</w:t>
      </w:r>
    </w:p>
    <w:p w:rsidR="001C2202" w:rsidRDefault="00C17599">
      <w:pPr>
        <w:pStyle w:val="a3"/>
        <w:spacing w:line="274" w:lineRule="exact"/>
        <w:ind w:left="587"/>
      </w:pPr>
      <w:r>
        <w:t>Изучение предметной области "Технология" должно обеспечить: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574"/>
        </w:tabs>
        <w:spacing w:before="5" w:line="237" w:lineRule="auto"/>
        <w:ind w:right="124"/>
        <w:rPr>
          <w:sz w:val="24"/>
        </w:rPr>
      </w:pPr>
      <w:r>
        <w:rPr>
          <w:sz w:val="24"/>
        </w:rPr>
        <w:t>развитие инновационной творческой деятельности обучающихся в процессе решения прикладных 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574"/>
        </w:tabs>
        <w:spacing w:before="2"/>
        <w:ind w:right="111"/>
        <w:rPr>
          <w:sz w:val="24"/>
        </w:rPr>
      </w:pPr>
      <w:r>
        <w:rPr>
          <w:sz w:val="24"/>
        </w:rPr>
        <w:t xml:space="preserve">активное использование знаний, полученных при </w:t>
      </w:r>
      <w:proofErr w:type="gramStart"/>
      <w:r>
        <w:rPr>
          <w:sz w:val="24"/>
        </w:rPr>
        <w:t>изучении  других</w:t>
      </w:r>
      <w:proofErr w:type="gramEnd"/>
      <w:r>
        <w:rPr>
          <w:sz w:val="24"/>
        </w:rPr>
        <w:t xml:space="preserve">  учебных предметов, и сформированных универсальных 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574"/>
        </w:tabs>
        <w:ind w:right="115"/>
        <w:rPr>
          <w:sz w:val="24"/>
        </w:rPr>
      </w:pPr>
      <w:r>
        <w:rPr>
          <w:sz w:val="24"/>
        </w:rPr>
        <w:t>совершенствование умений выполнения учебно-исследовательской и проектной деятельности;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574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 xml:space="preserve">формирование представлений о социальных и этических аспектах </w:t>
      </w:r>
      <w:r>
        <w:rPr>
          <w:spacing w:val="3"/>
          <w:sz w:val="24"/>
        </w:rPr>
        <w:t xml:space="preserve">научно- </w:t>
      </w:r>
      <w:r>
        <w:rPr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574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C2202" w:rsidRDefault="001C2202">
      <w:pPr>
        <w:spacing w:line="237" w:lineRule="auto"/>
        <w:jc w:val="both"/>
        <w:rPr>
          <w:sz w:val="24"/>
        </w:rPr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left="573" w:right="125"/>
      </w:pPr>
      <w:r>
        <w:lastRenderedPageBreak/>
        <w:t>Предметные результаты изучения п</w:t>
      </w:r>
      <w:r w:rsidR="00D0343C">
        <w:t xml:space="preserve">редметной области "Технология" </w:t>
      </w:r>
      <w:r>
        <w:t>должны отражать: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spacing w:before="1"/>
        <w:ind w:right="111"/>
        <w:rPr>
          <w:sz w:val="24"/>
        </w:rPr>
      </w:pPr>
      <w:r>
        <w:rPr>
          <w:sz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</w:t>
      </w:r>
      <w:r>
        <w:rPr>
          <w:spacing w:val="2"/>
          <w:sz w:val="24"/>
        </w:rPr>
        <w:t xml:space="preserve">сельскохозяйственного </w:t>
      </w:r>
      <w:r>
        <w:rPr>
          <w:sz w:val="24"/>
        </w:rPr>
        <w:t>производства, энергетики и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транспорта;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ind w:right="119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труда;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ind w:right="124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правилами выполнения графической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документации;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ind w:right="126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 предметам для решения прикладных 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задач;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ind w:right="122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обслуживания;</w:t>
      </w:r>
    </w:p>
    <w:p w:rsidR="001C2202" w:rsidRDefault="00C17599">
      <w:pPr>
        <w:pStyle w:val="a5"/>
        <w:numPr>
          <w:ilvl w:val="0"/>
          <w:numId w:val="4"/>
        </w:numPr>
        <w:tabs>
          <w:tab w:val="left" w:pos="574"/>
        </w:tabs>
        <w:spacing w:before="1"/>
        <w:ind w:right="113"/>
        <w:rPr>
          <w:sz w:val="24"/>
        </w:rPr>
      </w:pPr>
      <w:r>
        <w:rPr>
          <w:sz w:val="24"/>
        </w:rPr>
        <w:t xml:space="preserve">формирование представлений о мире профессий, связанных с </w:t>
      </w:r>
      <w:r>
        <w:rPr>
          <w:spacing w:val="2"/>
          <w:sz w:val="24"/>
        </w:rPr>
        <w:t xml:space="preserve">изучаемыми </w:t>
      </w:r>
      <w:r>
        <w:rPr>
          <w:sz w:val="24"/>
        </w:rPr>
        <w:t>технологиями, их востребованности на рынке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труда.</w:t>
      </w:r>
    </w:p>
    <w:p w:rsidR="001C2202" w:rsidRDefault="001C2202">
      <w:pPr>
        <w:pStyle w:val="a3"/>
        <w:ind w:left="0"/>
        <w:jc w:val="left"/>
        <w:rPr>
          <w:sz w:val="26"/>
        </w:rPr>
      </w:pPr>
    </w:p>
    <w:p w:rsidR="001C2202" w:rsidRDefault="001C2202">
      <w:pPr>
        <w:pStyle w:val="a3"/>
        <w:spacing w:before="6"/>
        <w:ind w:left="0"/>
        <w:jc w:val="left"/>
        <w:rPr>
          <w:sz w:val="22"/>
        </w:rPr>
      </w:pPr>
    </w:p>
    <w:p w:rsidR="001C2202" w:rsidRDefault="00C17599">
      <w:pPr>
        <w:pStyle w:val="1"/>
        <w:numPr>
          <w:ilvl w:val="0"/>
          <w:numId w:val="8"/>
        </w:numPr>
        <w:tabs>
          <w:tab w:val="left" w:pos="3043"/>
        </w:tabs>
        <w:ind w:left="3042" w:hanging="214"/>
        <w:jc w:val="both"/>
      </w:pPr>
      <w:r>
        <w:t>Содержание учебного</w:t>
      </w:r>
      <w:r>
        <w:rPr>
          <w:spacing w:val="-4"/>
        </w:rPr>
        <w:t xml:space="preserve"> </w:t>
      </w:r>
      <w:r>
        <w:t>предмета</w:t>
      </w:r>
    </w:p>
    <w:p w:rsidR="001C2202" w:rsidRDefault="00C17599">
      <w:pPr>
        <w:pStyle w:val="2"/>
        <w:spacing w:before="159" w:line="274" w:lineRule="exact"/>
        <w:ind w:left="921" w:firstLine="0"/>
        <w:jc w:val="both"/>
      </w:pPr>
      <w:r>
        <w:t>Цели и задачи технологического образования</w:t>
      </w:r>
    </w:p>
    <w:p w:rsidR="001C2202" w:rsidRDefault="00C17599">
      <w:pPr>
        <w:pStyle w:val="a3"/>
        <w:ind w:right="108" w:firstLine="707"/>
      </w:pPr>
      <w: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предмет,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</w:t>
      </w:r>
      <w:r>
        <w:rPr>
          <w:spacing w:val="34"/>
        </w:rPr>
        <w:t xml:space="preserve"> </w:t>
      </w:r>
      <w:r>
        <w:t>рамках</w:t>
      </w:r>
    </w:p>
    <w:p w:rsidR="001C2202" w:rsidRDefault="00C17599">
      <w:pPr>
        <w:pStyle w:val="a3"/>
        <w:ind w:right="113"/>
      </w:pPr>
      <w:r>
        <w:t>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1C2202" w:rsidRDefault="00C17599">
      <w:pPr>
        <w:pStyle w:val="a3"/>
        <w:ind w:right="105" w:firstLine="707"/>
      </w:pPr>
      <w: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1C2202" w:rsidRDefault="00C17599">
      <w:pPr>
        <w:pStyle w:val="a3"/>
        <w:ind w:right="115" w:firstLine="707"/>
      </w:pPr>
      <w: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</w:t>
      </w:r>
    </w:p>
    <w:p w:rsidR="001C2202" w:rsidRDefault="001C2202">
      <w:pPr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11"/>
      </w:pPr>
      <w:r>
        <w:lastRenderedPageBreak/>
        <w:t>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1C2202" w:rsidRDefault="00C17599">
      <w:pPr>
        <w:pStyle w:val="a3"/>
        <w:spacing w:before="1"/>
        <w:ind w:right="111" w:firstLine="707"/>
      </w:pPr>
      <w:r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</w:t>
      </w:r>
    </w:p>
    <w:p w:rsidR="001C2202" w:rsidRDefault="00C17599">
      <w:pPr>
        <w:pStyle w:val="a3"/>
        <w:ind w:right="106"/>
      </w:pPr>
      <w:r>
        <w:t>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:rsidR="001C2202" w:rsidRDefault="00C17599">
      <w:pPr>
        <w:pStyle w:val="a3"/>
        <w:spacing w:before="1"/>
        <w:ind w:left="921"/>
      </w:pPr>
      <w:r>
        <w:t>Цели программы:</w:t>
      </w:r>
    </w:p>
    <w:p w:rsidR="001C2202" w:rsidRDefault="00C17599">
      <w:pPr>
        <w:pStyle w:val="a5"/>
        <w:numPr>
          <w:ilvl w:val="0"/>
          <w:numId w:val="3"/>
        </w:numPr>
        <w:tabs>
          <w:tab w:val="left" w:pos="922"/>
        </w:tabs>
        <w:ind w:right="107" w:firstLine="0"/>
        <w:rPr>
          <w:sz w:val="24"/>
        </w:rPr>
      </w:pPr>
      <w:r>
        <w:rPr>
          <w:sz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</w:p>
    <w:p w:rsidR="001C2202" w:rsidRDefault="00C17599">
      <w:pPr>
        <w:pStyle w:val="a5"/>
        <w:numPr>
          <w:ilvl w:val="0"/>
          <w:numId w:val="3"/>
        </w:numPr>
        <w:tabs>
          <w:tab w:val="left" w:pos="922"/>
        </w:tabs>
        <w:ind w:right="111" w:firstLine="0"/>
        <w:rPr>
          <w:sz w:val="24"/>
        </w:rPr>
      </w:pPr>
      <w:r>
        <w:rPr>
          <w:sz w:val="24"/>
        </w:rPr>
        <w:t>Формирование технологической культуры и проектно-технологического мышления обучающихся.</w:t>
      </w:r>
    </w:p>
    <w:p w:rsidR="001C2202" w:rsidRDefault="00C17599">
      <w:pPr>
        <w:pStyle w:val="a5"/>
        <w:numPr>
          <w:ilvl w:val="0"/>
          <w:numId w:val="3"/>
        </w:numPr>
        <w:tabs>
          <w:tab w:val="left" w:pos="922"/>
        </w:tabs>
        <w:ind w:right="113" w:firstLine="0"/>
        <w:rPr>
          <w:sz w:val="24"/>
        </w:rPr>
      </w:pPr>
      <w:r>
        <w:rPr>
          <w:sz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C2202" w:rsidRDefault="00C17599">
      <w:pPr>
        <w:pStyle w:val="a3"/>
        <w:spacing w:before="1"/>
        <w:ind w:right="110" w:firstLine="707"/>
      </w:pPr>
      <w:r>
        <w:t>Программа реализуетс</w:t>
      </w:r>
      <w:r w:rsidR="00FF0B90">
        <w:t>я из расчета 2 часа в неделю в 6-8 классах</w:t>
      </w:r>
      <w:r>
        <w:t>.</w:t>
      </w:r>
    </w:p>
    <w:p w:rsidR="001C2202" w:rsidRDefault="00C17599">
      <w:pPr>
        <w:pStyle w:val="a3"/>
        <w:ind w:right="107" w:firstLine="707"/>
      </w:pPr>
      <w: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1C2202" w:rsidRDefault="00C17599">
      <w:pPr>
        <w:pStyle w:val="a3"/>
        <w:ind w:right="114" w:firstLine="707"/>
      </w:pPr>
      <w: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922"/>
        </w:tabs>
        <w:spacing w:before="2"/>
        <w:ind w:left="213" w:right="109" w:firstLine="0"/>
        <w:rPr>
          <w:sz w:val="24"/>
        </w:rPr>
      </w:pPr>
      <w:r>
        <w:rPr>
          <w:sz w:val="24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922"/>
        </w:tabs>
        <w:spacing w:before="2" w:line="237" w:lineRule="auto"/>
        <w:ind w:left="213" w:right="113" w:firstLine="0"/>
        <w:rPr>
          <w:sz w:val="24"/>
        </w:rPr>
      </w:pPr>
      <w:r>
        <w:rPr>
          <w:sz w:val="24"/>
        </w:rPr>
        <w:t>с проектной деятельностью (индивидуальные решения приводят к тому, что обучающиеся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3"/>
          <w:sz w:val="24"/>
        </w:rPr>
        <w:t xml:space="preserve"> </w:t>
      </w:r>
      <w:r>
        <w:rPr>
          <w:sz w:val="24"/>
        </w:rPr>
        <w:t>темпе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они</w:t>
      </w:r>
      <w:r>
        <w:rPr>
          <w:spacing w:val="16"/>
          <w:sz w:val="24"/>
        </w:rPr>
        <w:t xml:space="preserve"> </w:t>
      </w:r>
      <w:r>
        <w:rPr>
          <w:sz w:val="24"/>
        </w:rPr>
        <w:t>сами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8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4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</w:p>
    <w:p w:rsidR="001C2202" w:rsidRDefault="001C2202">
      <w:pPr>
        <w:spacing w:line="237" w:lineRule="auto"/>
        <w:jc w:val="both"/>
        <w:rPr>
          <w:sz w:val="24"/>
        </w:rPr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06"/>
      </w:pPr>
      <w:r>
        <w:lastRenderedPageBreak/>
        <w:t xml:space="preserve">различном оборудовании, материалах, информации – в зависимости от </w:t>
      </w:r>
      <w:proofErr w:type="gramStart"/>
      <w:r>
        <w:t>выбранного  способа</w:t>
      </w:r>
      <w:proofErr w:type="gramEnd"/>
      <w:r>
        <w:t xml:space="preserve"> деятельности, запланированного продукта, поставленной</w:t>
      </w:r>
      <w:r>
        <w:rPr>
          <w:spacing w:val="-9"/>
        </w:rPr>
        <w:t xml:space="preserve"> </w:t>
      </w:r>
      <w:r>
        <w:t>цели);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922"/>
        </w:tabs>
        <w:spacing w:before="5" w:line="237" w:lineRule="auto"/>
        <w:ind w:left="213" w:right="113" w:firstLine="0"/>
        <w:rPr>
          <w:sz w:val="24"/>
        </w:rPr>
      </w:pPr>
      <w:r>
        <w:rPr>
          <w:sz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1C2202" w:rsidRDefault="00C17599">
      <w:pPr>
        <w:pStyle w:val="a5"/>
        <w:numPr>
          <w:ilvl w:val="0"/>
          <w:numId w:val="5"/>
        </w:numPr>
        <w:tabs>
          <w:tab w:val="left" w:pos="922"/>
        </w:tabs>
        <w:spacing w:before="5"/>
        <w:ind w:left="213" w:right="116" w:firstLine="0"/>
        <w:rPr>
          <w:sz w:val="24"/>
        </w:rPr>
      </w:pPr>
      <w:r>
        <w:rPr>
          <w:sz w:val="24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действительности).</w:t>
      </w:r>
    </w:p>
    <w:p w:rsidR="001C2202" w:rsidRDefault="00C17599">
      <w:pPr>
        <w:pStyle w:val="a3"/>
        <w:spacing w:line="275" w:lineRule="exact"/>
        <w:ind w:left="933"/>
      </w:pPr>
      <w:r>
        <w:t>Таким образом, формы внеурочной деятельности в рамках предметной</w:t>
      </w:r>
      <w:r>
        <w:rPr>
          <w:spacing w:val="59"/>
        </w:rPr>
        <w:t xml:space="preserve"> </w:t>
      </w:r>
      <w:r>
        <w:t>области</w:t>
      </w:r>
    </w:p>
    <w:p w:rsidR="001C2202" w:rsidRDefault="00C17599">
      <w:pPr>
        <w:pStyle w:val="a3"/>
        <w:ind w:right="109"/>
      </w:pPr>
      <w:r>
        <w:t>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1C2202" w:rsidRDefault="00C17599">
      <w:pPr>
        <w:pStyle w:val="a3"/>
        <w:ind w:right="117" w:firstLine="707"/>
      </w:pPr>
      <w: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1C2202" w:rsidRDefault="00C17599">
      <w:pPr>
        <w:pStyle w:val="a3"/>
        <w:spacing w:before="1"/>
        <w:ind w:right="113" w:firstLine="707"/>
      </w:pPr>
      <w: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1C2202" w:rsidRDefault="00C17599">
      <w:pPr>
        <w:pStyle w:val="a3"/>
        <w:ind w:right="108" w:firstLine="707"/>
      </w:pPr>
      <w:r>
        <w:t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</w:t>
      </w:r>
    </w:p>
    <w:p w:rsidR="001C2202" w:rsidRDefault="00C17599">
      <w:pPr>
        <w:pStyle w:val="a3"/>
        <w:ind w:right="115" w:firstLine="707"/>
      </w:pPr>
      <w: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1C2202" w:rsidRDefault="00C17599">
      <w:pPr>
        <w:pStyle w:val="a3"/>
        <w:ind w:right="109" w:firstLine="707"/>
      </w:pPr>
      <w: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1C2202" w:rsidRDefault="00C17599">
      <w:pPr>
        <w:pStyle w:val="a3"/>
        <w:ind w:right="116" w:firstLine="707"/>
      </w:pPr>
      <w: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1C2202" w:rsidRDefault="00C17599">
      <w:pPr>
        <w:pStyle w:val="a3"/>
        <w:ind w:left="921"/>
      </w:pPr>
      <w:r>
        <w:t>Блок 2 реализуется в следующих организационных формах:</w:t>
      </w:r>
    </w:p>
    <w:p w:rsidR="001C2202" w:rsidRDefault="00C17599">
      <w:pPr>
        <w:pStyle w:val="a5"/>
        <w:numPr>
          <w:ilvl w:val="1"/>
          <w:numId w:val="5"/>
        </w:numPr>
        <w:tabs>
          <w:tab w:val="left" w:pos="702"/>
          <w:tab w:val="left" w:pos="703"/>
          <w:tab w:val="left" w:pos="2381"/>
          <w:tab w:val="left" w:pos="3549"/>
          <w:tab w:val="left" w:pos="3892"/>
          <w:tab w:val="left" w:pos="5604"/>
          <w:tab w:val="left" w:pos="7611"/>
          <w:tab w:val="left" w:pos="8573"/>
        </w:tabs>
        <w:ind w:right="116"/>
        <w:jc w:val="left"/>
        <w:rPr>
          <w:sz w:val="24"/>
        </w:rPr>
      </w:pPr>
      <w:r>
        <w:rPr>
          <w:sz w:val="24"/>
        </w:rPr>
        <w:t>теоретическое</w:t>
      </w:r>
      <w:r>
        <w:rPr>
          <w:sz w:val="24"/>
        </w:rPr>
        <w:tab/>
        <w:t>обучение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информационной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2"/>
          <w:sz w:val="24"/>
        </w:rPr>
        <w:t xml:space="preserve">проектной </w:t>
      </w:r>
      <w:r>
        <w:rPr>
          <w:sz w:val="24"/>
        </w:rPr>
        <w:t>деятельности – в рамках 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C2202" w:rsidRDefault="00C17599">
      <w:pPr>
        <w:pStyle w:val="a5"/>
        <w:numPr>
          <w:ilvl w:val="1"/>
          <w:numId w:val="5"/>
        </w:numPr>
        <w:tabs>
          <w:tab w:val="left" w:pos="702"/>
          <w:tab w:val="left" w:pos="703"/>
        </w:tabs>
        <w:ind w:right="107"/>
        <w:jc w:val="left"/>
        <w:rPr>
          <w:sz w:val="24"/>
        </w:rPr>
      </w:pPr>
      <w:r>
        <w:rPr>
          <w:sz w:val="24"/>
        </w:rPr>
        <w:t>практические работы в средах моделирования и конструирования – в рамках урочной деятельности;</w:t>
      </w:r>
    </w:p>
    <w:p w:rsidR="001C2202" w:rsidRDefault="00C17599">
      <w:pPr>
        <w:pStyle w:val="a5"/>
        <w:numPr>
          <w:ilvl w:val="1"/>
          <w:numId w:val="5"/>
        </w:numPr>
        <w:tabs>
          <w:tab w:val="left" w:pos="702"/>
          <w:tab w:val="left" w:pos="703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проектная деятельность в рамках урочной и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C2202" w:rsidRDefault="00C17599">
      <w:pPr>
        <w:pStyle w:val="a3"/>
        <w:tabs>
          <w:tab w:val="left" w:pos="1728"/>
          <w:tab w:val="left" w:pos="1976"/>
          <w:tab w:val="left" w:pos="2169"/>
          <w:tab w:val="left" w:pos="2779"/>
          <w:tab w:val="left" w:pos="3512"/>
          <w:tab w:val="left" w:pos="4312"/>
          <w:tab w:val="left" w:pos="5057"/>
          <w:tab w:val="left" w:pos="5998"/>
          <w:tab w:val="left" w:pos="6242"/>
          <w:tab w:val="left" w:pos="7122"/>
          <w:tab w:val="left" w:pos="7809"/>
          <w:tab w:val="left" w:pos="8209"/>
          <w:tab w:val="left" w:pos="9531"/>
        </w:tabs>
        <w:ind w:right="109" w:firstLine="707"/>
        <w:jc w:val="right"/>
      </w:pPr>
      <w:r>
        <w:t>Третий</w:t>
      </w:r>
      <w:r>
        <w:tab/>
      </w:r>
      <w:r>
        <w:tab/>
        <w:t>блок</w:t>
      </w:r>
      <w:r>
        <w:tab/>
        <w:t>содержания</w:t>
      </w:r>
      <w:r>
        <w:tab/>
        <w:t>обеспечивает</w:t>
      </w:r>
      <w:r>
        <w:tab/>
        <w:t>обучающегося</w:t>
      </w:r>
      <w:r>
        <w:tab/>
        <w:t>информацией</w:t>
      </w:r>
      <w:r>
        <w:tab/>
      </w:r>
      <w:r>
        <w:rPr>
          <w:spacing w:val="-14"/>
        </w:rPr>
        <w:t>о</w:t>
      </w:r>
      <w:r>
        <w:t xml:space="preserve"> профессиональной деятельности, в контексте современных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8"/>
        </w:rPr>
        <w:t xml:space="preserve"> </w:t>
      </w:r>
      <w:r>
        <w:t>технологий; производящих отраслях конкретного региона, региональных рынках</w:t>
      </w:r>
      <w:r>
        <w:rPr>
          <w:spacing w:val="41"/>
        </w:rPr>
        <w:t xml:space="preserve"> </w:t>
      </w:r>
      <w:r>
        <w:t>труда;</w:t>
      </w:r>
      <w:r>
        <w:rPr>
          <w:spacing w:val="48"/>
        </w:rPr>
        <w:t xml:space="preserve"> </w:t>
      </w:r>
      <w:r>
        <w:t>законах, которым подчиняется развитие трудовых ресурсов современного</w:t>
      </w:r>
      <w:r>
        <w:rPr>
          <w:spacing w:val="46"/>
        </w:rPr>
        <w:t xml:space="preserve"> </w:t>
      </w:r>
      <w:r>
        <w:t>общества, а</w:t>
      </w:r>
      <w:r>
        <w:rPr>
          <w:spacing w:val="41"/>
        </w:rPr>
        <w:t xml:space="preserve"> </w:t>
      </w:r>
      <w:r>
        <w:t>также позволяет сформировать ситуации, в которых обучающийся</w:t>
      </w:r>
      <w:r>
        <w:rPr>
          <w:spacing w:val="57"/>
        </w:rPr>
        <w:t xml:space="preserve"> </w:t>
      </w:r>
      <w:proofErr w:type="gramStart"/>
      <w:r>
        <w:t>получает  возможность</w:t>
      </w:r>
      <w:proofErr w:type="gramEnd"/>
      <w:r>
        <w:t xml:space="preserve"> социально-профессиональных проб и опыт принятия и обоснования</w:t>
      </w:r>
      <w:r>
        <w:rPr>
          <w:spacing w:val="-2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решений. Содержание</w:t>
      </w:r>
      <w:r>
        <w:rPr>
          <w:spacing w:val="43"/>
        </w:rPr>
        <w:t xml:space="preserve"> </w:t>
      </w:r>
      <w:r>
        <w:t>блока</w:t>
      </w:r>
      <w:r>
        <w:rPr>
          <w:spacing w:val="43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организовано</w:t>
      </w:r>
      <w:r>
        <w:rPr>
          <w:spacing w:val="42"/>
        </w:rPr>
        <w:t xml:space="preserve"> </w:t>
      </w: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44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позволить</w:t>
      </w:r>
      <w:r>
        <w:rPr>
          <w:spacing w:val="44"/>
        </w:rPr>
        <w:t xml:space="preserve"> </w:t>
      </w:r>
      <w:r>
        <w:t>формировать универсальные учебные действия обучающихся, в первую очередь</w:t>
      </w:r>
      <w:r>
        <w:rPr>
          <w:spacing w:val="5"/>
        </w:rPr>
        <w:t xml:space="preserve"> </w:t>
      </w:r>
      <w:r>
        <w:t>личностные</w:t>
      </w:r>
      <w:r>
        <w:rPr>
          <w:spacing w:val="51"/>
        </w:rPr>
        <w:t xml:space="preserve"> </w:t>
      </w:r>
      <w:r>
        <w:t>(оценка внутренних ресурсов, принятие ответственного решения,</w:t>
      </w:r>
      <w:r>
        <w:rPr>
          <w:spacing w:val="20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собственного продвижения) и учебные (обработка информации: анализ и</w:t>
      </w:r>
      <w:r>
        <w:rPr>
          <w:spacing w:val="-2"/>
        </w:rPr>
        <w:t xml:space="preserve"> </w:t>
      </w:r>
      <w:r>
        <w:t>прогнозирование,</w:t>
      </w:r>
      <w:r>
        <w:rPr>
          <w:spacing w:val="26"/>
        </w:rPr>
        <w:t xml:space="preserve"> </w:t>
      </w:r>
      <w:r>
        <w:t>извлечение информации</w:t>
      </w:r>
      <w:r>
        <w:tab/>
        <w:t>из</w:t>
      </w:r>
      <w:r>
        <w:tab/>
      </w:r>
      <w:r>
        <w:tab/>
        <w:t>первичных</w:t>
      </w:r>
      <w:r>
        <w:tab/>
        <w:t>источников),</w:t>
      </w:r>
      <w:r>
        <w:tab/>
        <w:t>включает</w:t>
      </w:r>
      <w:r>
        <w:tab/>
        <w:t>общие</w:t>
      </w:r>
      <w:r>
        <w:tab/>
        <w:t>вопросы</w:t>
      </w:r>
      <w:r>
        <w:tab/>
      </w:r>
      <w:r>
        <w:rPr>
          <w:spacing w:val="-1"/>
        </w:rPr>
        <w:t>планирования</w:t>
      </w:r>
    </w:p>
    <w:p w:rsidR="001C2202" w:rsidRDefault="001C2202">
      <w:pPr>
        <w:jc w:val="right"/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05"/>
      </w:pPr>
      <w:r>
        <w:lastRenderedPageBreak/>
        <w:t>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1C2202" w:rsidRDefault="00C17599">
      <w:pPr>
        <w:pStyle w:val="a3"/>
        <w:spacing w:before="1"/>
        <w:ind w:right="106" w:firstLine="707"/>
      </w:pPr>
      <w: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1C2202" w:rsidRDefault="00C17599">
      <w:pPr>
        <w:pStyle w:val="2"/>
        <w:spacing w:before="5"/>
        <w:ind w:left="213" w:right="116" w:firstLine="707"/>
        <w:jc w:val="both"/>
      </w:pPr>
      <w:r>
        <w:t>Современные материальные, информационные и гуманитарные технологии и перспективы их развития</w:t>
      </w:r>
    </w:p>
    <w:p w:rsidR="001C2202" w:rsidRDefault="00C17599">
      <w:pPr>
        <w:pStyle w:val="a3"/>
        <w:ind w:right="109" w:firstLine="707"/>
      </w:pPr>
      <w: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1C2202" w:rsidRDefault="00C17599">
      <w:pPr>
        <w:pStyle w:val="a3"/>
        <w:ind w:right="110" w:firstLine="707"/>
      </w:pPr>
      <w: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>
        <w:t>технологизация</w:t>
      </w:r>
      <w:proofErr w:type="spellEnd"/>
      <w: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</w:t>
      </w:r>
      <w:r>
        <w:rPr>
          <w:spacing w:val="-10"/>
        </w:rPr>
        <w:t xml:space="preserve"> </w:t>
      </w:r>
      <w:r>
        <w:t>развития.</w:t>
      </w:r>
    </w:p>
    <w:p w:rsidR="001C2202" w:rsidRDefault="00C17599">
      <w:pPr>
        <w:pStyle w:val="a3"/>
        <w:ind w:right="117" w:firstLine="707"/>
      </w:pPr>
      <w: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1C2202" w:rsidRDefault="00C17599">
      <w:pPr>
        <w:pStyle w:val="a3"/>
        <w:ind w:right="112" w:firstLine="707"/>
      </w:pPr>
      <w: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1C2202" w:rsidRDefault="00C17599">
      <w:pPr>
        <w:pStyle w:val="a3"/>
        <w:ind w:right="112" w:firstLine="707"/>
      </w:pPr>
      <w:r>
        <w:t>Производственные технологии. Промышленные технологии. Технологии сельского хозяйства.</w:t>
      </w:r>
    </w:p>
    <w:p w:rsidR="001C2202" w:rsidRDefault="00C17599">
      <w:pPr>
        <w:pStyle w:val="a3"/>
        <w:ind w:left="921"/>
      </w:pPr>
      <w:r>
        <w:t>Технологии возведения, ремонта и содержания зданий и сооружений.</w:t>
      </w:r>
    </w:p>
    <w:p w:rsidR="001C2202" w:rsidRDefault="00C17599">
      <w:pPr>
        <w:pStyle w:val="a3"/>
        <w:ind w:right="106" w:firstLine="707"/>
      </w:pPr>
      <w: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1C2202" w:rsidRDefault="00C17599">
      <w:pPr>
        <w:pStyle w:val="a3"/>
        <w:ind w:right="115" w:firstLine="707"/>
      </w:pPr>
      <w:r>
        <w:t>Автоматизация производства. Производственные технологии автоматизированного производства.</w:t>
      </w:r>
    </w:p>
    <w:p w:rsidR="001C2202" w:rsidRDefault="00C17599">
      <w:pPr>
        <w:pStyle w:val="a3"/>
        <w:ind w:right="108" w:firstLine="707"/>
      </w:pPr>
      <w: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r>
        <w:rPr>
          <w:spacing w:val="-17"/>
        </w:rPr>
        <w:t xml:space="preserve"> </w:t>
      </w:r>
      <w:r>
        <w:t>Биотехнологии.</w:t>
      </w:r>
    </w:p>
    <w:p w:rsidR="001C2202" w:rsidRDefault="00C17599">
      <w:pPr>
        <w:pStyle w:val="a3"/>
        <w:ind w:left="921"/>
      </w:pPr>
      <w:r>
        <w:t>Специфика социальных технологий. Технологии работы с общественным мнением.</w:t>
      </w:r>
    </w:p>
    <w:p w:rsidR="001C2202" w:rsidRDefault="00C17599">
      <w:pPr>
        <w:pStyle w:val="a3"/>
      </w:pPr>
      <w:r>
        <w:t>Социальные сети как технология. Технологии сферы услуг.</w:t>
      </w:r>
    </w:p>
    <w:p w:rsidR="001C2202" w:rsidRDefault="00C17599">
      <w:pPr>
        <w:pStyle w:val="a3"/>
        <w:ind w:left="921"/>
      </w:pPr>
      <w:r>
        <w:t>Современные промышленные технологии получения продуктов питания.</w:t>
      </w:r>
    </w:p>
    <w:p w:rsidR="001C2202" w:rsidRDefault="00C17599">
      <w:pPr>
        <w:pStyle w:val="a3"/>
        <w:ind w:right="113" w:firstLine="707"/>
      </w:pPr>
      <w: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</w:t>
      </w:r>
    </w:p>
    <w:p w:rsidR="001C2202" w:rsidRDefault="001C2202">
      <w:pPr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13"/>
      </w:pPr>
      <w:r>
        <w:lastRenderedPageBreak/>
        <w:t>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1C2202" w:rsidRDefault="00C17599">
      <w:pPr>
        <w:pStyle w:val="a3"/>
        <w:spacing w:before="1"/>
        <w:ind w:right="112" w:firstLine="707"/>
      </w:pPr>
      <w:proofErr w:type="spellStart"/>
      <w:r>
        <w:t>Нанотехнологии</w:t>
      </w:r>
      <w:proofErr w:type="spellEnd"/>
      <w:r>
        <w:t>: новые принципы получения материалов и продуктов с заданными свойствами. Электроника (</w:t>
      </w:r>
      <w:proofErr w:type="spellStart"/>
      <w:r>
        <w:t>фотоника</w:t>
      </w:r>
      <w:proofErr w:type="spellEnd"/>
      <w:r>
        <w:t>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1C2202" w:rsidRDefault="00C17599">
      <w:pPr>
        <w:pStyle w:val="a3"/>
        <w:ind w:right="115" w:firstLine="707"/>
      </w:pPr>
      <w: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1C2202" w:rsidRDefault="00C17599">
      <w:pPr>
        <w:pStyle w:val="a3"/>
        <w:ind w:right="116" w:firstLine="707"/>
      </w:pPr>
      <w: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1C2202" w:rsidRDefault="00C17599">
      <w:pPr>
        <w:pStyle w:val="a3"/>
        <w:ind w:left="921"/>
      </w:pPr>
      <w:r>
        <w:t>Технологии в сфере быта.</w:t>
      </w:r>
    </w:p>
    <w:p w:rsidR="001C2202" w:rsidRDefault="00C17599">
      <w:pPr>
        <w:pStyle w:val="a3"/>
        <w:spacing w:before="1"/>
        <w:ind w:right="118" w:firstLine="707"/>
      </w:pPr>
      <w: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1C2202" w:rsidRDefault="00C17599">
      <w:pPr>
        <w:pStyle w:val="a3"/>
        <w:ind w:right="113" w:firstLine="707"/>
      </w:pPr>
      <w:r>
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</w:t>
      </w:r>
      <w:r>
        <w:rPr>
          <w:spacing w:val="-8"/>
        </w:rPr>
        <w:t xml:space="preserve"> </w:t>
      </w:r>
      <w:r>
        <w:t>жилища.</w:t>
      </w:r>
    </w:p>
    <w:p w:rsidR="001C2202" w:rsidRDefault="00C17599">
      <w:pPr>
        <w:pStyle w:val="a3"/>
        <w:ind w:left="921" w:right="1178"/>
      </w:pPr>
      <w:r>
        <w:t>Способы обработки продуктов питания и потребительские качества пищи. Культура потребления: выбор продукта / услуги.</w:t>
      </w:r>
    </w:p>
    <w:p w:rsidR="001C2202" w:rsidRDefault="00C17599">
      <w:pPr>
        <w:pStyle w:val="2"/>
        <w:spacing w:before="5"/>
        <w:ind w:left="213" w:right="110" w:firstLine="707"/>
        <w:jc w:val="both"/>
      </w:pPr>
      <w:r>
        <w:t>Формирование технологической культуры и проектно-технологического мышления обучающихся</w:t>
      </w:r>
    </w:p>
    <w:p w:rsidR="001C2202" w:rsidRDefault="00C17599">
      <w:pPr>
        <w:pStyle w:val="a3"/>
        <w:ind w:right="117" w:firstLine="707"/>
      </w:pPr>
      <w: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1C2202" w:rsidRDefault="00C17599">
      <w:pPr>
        <w:pStyle w:val="a3"/>
        <w:ind w:right="115" w:firstLine="707"/>
      </w:pPr>
      <w: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1C2202" w:rsidRDefault="00C17599">
      <w:pPr>
        <w:pStyle w:val="a3"/>
        <w:ind w:right="114" w:firstLine="707"/>
      </w:pPr>
      <w:r>
        <w:t>Порядок действий по сборке конструкции / механизма. Способы соединения деталей. Технологический узел. Понятие модели.</w:t>
      </w:r>
    </w:p>
    <w:p w:rsidR="001C2202" w:rsidRDefault="00C17599">
      <w:pPr>
        <w:pStyle w:val="a3"/>
        <w:ind w:right="111" w:firstLine="707"/>
      </w:pPr>
      <w: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>
        <w:rPr>
          <w:i/>
        </w:rPr>
        <w:t xml:space="preserve">Робототехника и среда конструирования. </w:t>
      </w:r>
      <w:r>
        <w:t>Виды движения. Кинематические</w:t>
      </w:r>
      <w:r>
        <w:rPr>
          <w:spacing w:val="-4"/>
        </w:rPr>
        <w:t xml:space="preserve"> </w:t>
      </w:r>
      <w:r>
        <w:t>схемы</w:t>
      </w:r>
    </w:p>
    <w:p w:rsidR="001C2202" w:rsidRDefault="00C17599">
      <w:pPr>
        <w:pStyle w:val="a3"/>
        <w:ind w:right="115" w:firstLine="707"/>
      </w:pPr>
      <w:r>
        <w:t>Анализ и синтез как средства решения задачи. Техника проведения морфологического анализа.</w:t>
      </w:r>
    </w:p>
    <w:p w:rsidR="001C2202" w:rsidRDefault="00C17599">
      <w:pPr>
        <w:pStyle w:val="a3"/>
        <w:ind w:right="106" w:firstLine="707"/>
      </w:pPr>
      <w: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>
        <w:t>Фандрайзинг</w:t>
      </w:r>
      <w:proofErr w:type="spellEnd"/>
      <w:r>
        <w:t xml:space="preserve">. Специфика </w:t>
      </w:r>
      <w:proofErr w:type="spellStart"/>
      <w:r>
        <w:t>фандрайзинга</w:t>
      </w:r>
      <w:proofErr w:type="spellEnd"/>
      <w:r>
        <w:t xml:space="preserve"> для разных типов проектов.</w:t>
      </w:r>
    </w:p>
    <w:p w:rsidR="001C2202" w:rsidRDefault="00C17599">
      <w:pPr>
        <w:pStyle w:val="a3"/>
        <w:ind w:right="116" w:firstLine="707"/>
      </w:pPr>
      <w:r>
        <w:t>Способы продвижения продукта на рынке. Сегментация рынка. Позиционирование продукта. Маркетинговый план.</w:t>
      </w:r>
    </w:p>
    <w:p w:rsidR="001C2202" w:rsidRDefault="00C17599">
      <w:pPr>
        <w:pStyle w:val="a3"/>
        <w:ind w:left="921"/>
      </w:pPr>
      <w:r>
        <w:t>Опыт проектирования, конструирования, моделирования.</w:t>
      </w:r>
    </w:p>
    <w:p w:rsidR="001C2202" w:rsidRDefault="00C17599">
      <w:pPr>
        <w:pStyle w:val="a3"/>
        <w:ind w:left="921"/>
      </w:pPr>
      <w:r>
        <w:t>Составление программы изучения потребностей. Составление технического задания</w:t>
      </w:r>
    </w:p>
    <w:p w:rsidR="001C2202" w:rsidRDefault="00C17599">
      <w:pPr>
        <w:pStyle w:val="a3"/>
        <w:ind w:right="108"/>
      </w:pPr>
      <w:r>
        <w:t>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</w:t>
      </w:r>
      <w:r>
        <w:rPr>
          <w:spacing w:val="-4"/>
        </w:rPr>
        <w:t xml:space="preserve"> </w:t>
      </w:r>
      <w:r>
        <w:t>представителей.</w:t>
      </w:r>
    </w:p>
    <w:p w:rsidR="001C2202" w:rsidRDefault="001C2202">
      <w:pPr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14" w:firstLine="707"/>
      </w:pPr>
      <w:r>
        <w:lastRenderedPageBreak/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1C2202" w:rsidRDefault="00C17599">
      <w:pPr>
        <w:spacing w:before="1"/>
        <w:ind w:left="213" w:right="110" w:firstLine="707"/>
        <w:jc w:val="both"/>
        <w:rPr>
          <w:i/>
          <w:sz w:val="24"/>
        </w:rPr>
      </w:pPr>
      <w:r>
        <w:rPr>
          <w:sz w:val="24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>
        <w:rPr>
          <w:i/>
          <w:sz w:val="24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1C2202" w:rsidRDefault="00C17599">
      <w:pPr>
        <w:pStyle w:val="a3"/>
        <w:ind w:left="921"/>
      </w:pPr>
      <w:r>
        <w:t>Составление технологической карты известного технологического процесса.</w:t>
      </w:r>
    </w:p>
    <w:p w:rsidR="001C2202" w:rsidRDefault="00C17599">
      <w:pPr>
        <w:pStyle w:val="a3"/>
      </w:pPr>
      <w:r>
        <w:t>Апробация путей оптимизации технологического процесса.</w:t>
      </w:r>
    </w:p>
    <w:p w:rsidR="001C2202" w:rsidRDefault="00C17599">
      <w:pPr>
        <w:pStyle w:val="a3"/>
        <w:ind w:right="106" w:firstLine="707"/>
      </w:pPr>
      <w: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</w:t>
      </w:r>
    </w:p>
    <w:p w:rsidR="001C2202" w:rsidRDefault="00C17599">
      <w:pPr>
        <w:pStyle w:val="a3"/>
        <w:spacing w:before="1"/>
      </w:pPr>
      <w:r>
        <w:t>– на выбор образовательного й организации).</w:t>
      </w:r>
    </w:p>
    <w:p w:rsidR="001C2202" w:rsidRDefault="00C17599">
      <w:pPr>
        <w:pStyle w:val="a3"/>
        <w:ind w:right="114" w:firstLine="707"/>
      </w:pPr>
      <w: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1C2202" w:rsidRDefault="00C17599">
      <w:pPr>
        <w:pStyle w:val="a3"/>
        <w:ind w:right="111" w:firstLine="707"/>
      </w:pPr>
      <w: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1C2202" w:rsidRDefault="00C17599">
      <w:pPr>
        <w:pStyle w:val="a3"/>
        <w:ind w:right="111" w:firstLine="707"/>
      </w:pPr>
      <w: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1C2202" w:rsidRDefault="00C17599">
      <w:pPr>
        <w:pStyle w:val="a3"/>
        <w:ind w:right="116" w:firstLine="707"/>
      </w:pPr>
      <w: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1C2202" w:rsidRDefault="00C17599">
      <w:pPr>
        <w:pStyle w:val="a3"/>
        <w:ind w:right="113" w:firstLine="707"/>
      </w:pPr>
      <w: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1C2202" w:rsidRDefault="00C17599">
      <w:pPr>
        <w:pStyle w:val="a3"/>
        <w:spacing w:before="1"/>
        <w:ind w:right="108" w:firstLine="707"/>
      </w:pPr>
      <w: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</w:t>
      </w:r>
    </w:p>
    <w:p w:rsidR="001C2202" w:rsidRDefault="00C17599">
      <w:pPr>
        <w:pStyle w:val="a3"/>
      </w:pPr>
      <w:r>
        <w:t>/ технологического оборудования (практический этап проектной деятельности)</w:t>
      </w:r>
      <w:r>
        <w:rPr>
          <w:vertAlign w:val="superscript"/>
        </w:rPr>
        <w:t>.</w:t>
      </w:r>
    </w:p>
    <w:p w:rsidR="001C2202" w:rsidRDefault="00C17599">
      <w:pPr>
        <w:pStyle w:val="a3"/>
        <w:ind w:right="113" w:firstLine="707"/>
      </w:pPr>
      <w: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>
        <w:t>энергозатрат</w:t>
      </w:r>
      <w:proofErr w:type="spellEnd"/>
      <w:r>
        <w:t>.</w:t>
      </w:r>
    </w:p>
    <w:p w:rsidR="001C2202" w:rsidRDefault="00C17599">
      <w:pPr>
        <w:pStyle w:val="a3"/>
        <w:ind w:right="113" w:firstLine="707"/>
      </w:pPr>
      <w: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1C2202" w:rsidRDefault="00C17599">
      <w:pPr>
        <w:pStyle w:val="a3"/>
        <w:spacing w:before="1"/>
        <w:ind w:right="114" w:firstLine="707"/>
      </w:pPr>
      <w: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1C2202" w:rsidRDefault="00C17599">
      <w:pPr>
        <w:pStyle w:val="a3"/>
        <w:ind w:left="921"/>
      </w:pPr>
      <w:r>
        <w:t>Разработка проектного замысла в рамках избранного обучающимся вида проекта.</w:t>
      </w:r>
    </w:p>
    <w:p w:rsidR="001C2202" w:rsidRDefault="00C17599">
      <w:pPr>
        <w:pStyle w:val="2"/>
        <w:spacing w:before="4"/>
        <w:ind w:left="213" w:right="115" w:firstLine="707"/>
        <w:jc w:val="both"/>
      </w:pPr>
      <w:r>
        <w:t>Построение образовательных траекторий и планов в области профессионального самоопределения</w:t>
      </w:r>
    </w:p>
    <w:p w:rsidR="001C2202" w:rsidRDefault="001C2202">
      <w:pPr>
        <w:jc w:val="both"/>
        <w:sectPr w:rsidR="001C2202">
          <w:pgSz w:w="11910" w:h="16840"/>
          <w:pgMar w:top="900" w:right="740" w:bottom="480" w:left="1400" w:header="0" w:footer="294" w:gutter="0"/>
          <w:cols w:space="720"/>
        </w:sectPr>
      </w:pPr>
    </w:p>
    <w:p w:rsidR="001C2202" w:rsidRDefault="00C17599">
      <w:pPr>
        <w:pStyle w:val="a3"/>
        <w:spacing w:before="64"/>
        <w:ind w:right="105" w:firstLine="707"/>
      </w:pPr>
      <w:r>
        <w:lastRenderedPageBreak/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1C2202" w:rsidRDefault="00C17599">
      <w:pPr>
        <w:pStyle w:val="a3"/>
        <w:spacing w:before="1"/>
        <w:ind w:right="107" w:firstLine="707"/>
      </w:pPr>
      <w: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>
        <w:rPr>
          <w:i/>
        </w:rPr>
        <w:t xml:space="preserve">Стратегии профессиональной карьеры. </w:t>
      </w:r>
      <w:r>
        <w:t>Современные требования к кадрам. Концепции «обучения для жизни» и</w:t>
      </w:r>
    </w:p>
    <w:p w:rsidR="001C2202" w:rsidRDefault="00C17599">
      <w:pPr>
        <w:pStyle w:val="a3"/>
      </w:pPr>
      <w:r>
        <w:t>«обучения через всю жизнь».</w:t>
      </w:r>
    </w:p>
    <w:p w:rsidR="001C2202" w:rsidRDefault="00C17599">
      <w:pPr>
        <w:pStyle w:val="a3"/>
        <w:ind w:left="921"/>
      </w:pPr>
      <w:r>
        <w:t>Система профильного обучения: права, обязанности и возможности.</w:t>
      </w:r>
    </w:p>
    <w:p w:rsidR="001C2202" w:rsidRDefault="00C17599">
      <w:pPr>
        <w:pStyle w:val="a3"/>
        <w:spacing w:before="1"/>
        <w:ind w:right="105" w:firstLine="707"/>
      </w:pPr>
      <w: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1C2202" w:rsidRDefault="001C2202">
      <w:pPr>
        <w:pStyle w:val="a3"/>
        <w:ind w:left="0"/>
        <w:jc w:val="left"/>
        <w:rPr>
          <w:sz w:val="26"/>
        </w:rPr>
      </w:pPr>
    </w:p>
    <w:p w:rsidR="001C2202" w:rsidRDefault="001C2202">
      <w:pPr>
        <w:pStyle w:val="a3"/>
        <w:ind w:left="0"/>
        <w:jc w:val="left"/>
        <w:rPr>
          <w:sz w:val="26"/>
        </w:rPr>
      </w:pPr>
    </w:p>
    <w:p w:rsidR="001C2202" w:rsidRDefault="00C17599">
      <w:pPr>
        <w:pStyle w:val="1"/>
        <w:numPr>
          <w:ilvl w:val="0"/>
          <w:numId w:val="2"/>
        </w:numPr>
        <w:tabs>
          <w:tab w:val="left" w:pos="443"/>
        </w:tabs>
        <w:spacing w:before="166" w:line="242" w:lineRule="auto"/>
        <w:ind w:right="130" w:hanging="3075"/>
      </w:pPr>
      <w:r>
        <w:t>Тематическое планирование с указанием количества часов, отводимых на освоение каждой</w:t>
      </w:r>
      <w:r>
        <w:rPr>
          <w:spacing w:val="-1"/>
        </w:rPr>
        <w:t xml:space="preserve"> </w:t>
      </w:r>
      <w:r>
        <w:t>темы</w:t>
      </w:r>
    </w:p>
    <w:p w:rsidR="001C2202" w:rsidRDefault="001C2202">
      <w:pPr>
        <w:pStyle w:val="a3"/>
        <w:spacing w:before="5"/>
        <w:ind w:left="0"/>
        <w:jc w:val="left"/>
        <w:rPr>
          <w:b/>
          <w:sz w:val="27"/>
        </w:rPr>
      </w:pPr>
    </w:p>
    <w:p w:rsidR="009F57E0" w:rsidRDefault="00C17599" w:rsidP="009F57E0">
      <w:pPr>
        <w:pStyle w:val="2"/>
        <w:spacing w:line="520" w:lineRule="auto"/>
        <w:ind w:left="4335" w:right="3301" w:hanging="325"/>
        <w:rPr>
          <w:spacing w:val="-3"/>
        </w:rPr>
      </w:pPr>
      <w:r>
        <w:t xml:space="preserve">Технология </w:t>
      </w:r>
      <w:r w:rsidR="009F57E0">
        <w:rPr>
          <w:spacing w:val="-3"/>
        </w:rPr>
        <w:t>(девочки)</w:t>
      </w:r>
    </w:p>
    <w:p w:rsidR="009F57E0" w:rsidRPr="009F57E0" w:rsidRDefault="009F57E0" w:rsidP="009F57E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9F57E0">
        <w:rPr>
          <w:rFonts w:eastAsia="Calibri"/>
          <w:b/>
          <w:sz w:val="28"/>
          <w:szCs w:val="28"/>
        </w:rPr>
        <w:t>Тематическое планирование-6 класс</w:t>
      </w:r>
    </w:p>
    <w:tbl>
      <w:tblPr>
        <w:tblStyle w:val="10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6380"/>
        <w:gridCol w:w="1701"/>
        <w:gridCol w:w="1836"/>
      </w:tblGrid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spacing w:after="3"/>
              <w:ind w:left="789" w:right="102" w:hanging="9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                               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1.блок современные материальные,</w:t>
            </w:r>
          </w:p>
          <w:p w:rsidR="009F57E0" w:rsidRPr="009F57E0" w:rsidRDefault="009F57E0" w:rsidP="009F57E0">
            <w:pPr>
              <w:keepNext/>
              <w:keepLines/>
              <w:spacing w:after="3"/>
              <w:ind w:left="789" w:right="102" w:hanging="9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информационные и гуманитарные технологии и перспективы их развития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производство и технологии– 12 часов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1.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1.</w:t>
            </w:r>
            <w:r w:rsidRPr="009F57E0">
              <w:rPr>
                <w:color w:val="181717"/>
                <w:sz w:val="24"/>
                <w:szCs w:val="24"/>
                <w:lang w:eastAsia="ru-RU"/>
              </w:rPr>
              <w:t xml:space="preserve">технологии возведения, ремонта и содержания зданий и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2.</w:t>
            </w:r>
            <w:r w:rsidRPr="009F57E0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 энергетическое обеспечение зданий. энергосбережение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3.технологическая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6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 xml:space="preserve">модуль: компьютерная </w:t>
            </w:r>
            <w:proofErr w:type="spellStart"/>
            <w:r w:rsidRPr="009F57E0">
              <w:rPr>
                <w:rFonts w:eastAsia="Calibri"/>
                <w:b/>
                <w:sz w:val="24"/>
                <w:szCs w:val="24"/>
              </w:rPr>
              <w:t>графика,черчение</w:t>
            </w:r>
            <w:proofErr w:type="spellEnd"/>
            <w:r w:rsidRPr="009F57E0">
              <w:rPr>
                <w:rFonts w:eastAsia="Calibri"/>
                <w:b/>
                <w:sz w:val="24"/>
                <w:szCs w:val="24"/>
              </w:rPr>
              <w:t>– 4 часа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4. черчение и 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keepNext/>
              <w:keepLines/>
              <w:spacing w:after="3"/>
              <w:ind w:left="780" w:right="571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2 блок. формирование технологической культуры и проектно-             технологического мышления обучающихся</w:t>
            </w:r>
          </w:p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технологии обработки материалов и пищевых продуктов –</w:t>
            </w:r>
          </w:p>
          <w:p w:rsidR="009F57E0" w:rsidRPr="009F57E0" w:rsidRDefault="009F57E0" w:rsidP="009F57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42 часа (30+12)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 xml:space="preserve">раздел 5.технологии обработки 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6. технологии обработки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12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8. художественные ремесла. вязание крючком и спицами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 технологии  растениеводства и животноводства – 2 часа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 xml:space="preserve">технология растениеводства 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и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 технологии  растениеводства и животноводства – 2 часа</w:t>
            </w: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220" w:line="228" w:lineRule="auto"/>
              <w:ind w:right="40"/>
              <w:jc w:val="center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 xml:space="preserve">3 блок.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spacing w:after="3" w:line="223" w:lineRule="auto"/>
              <w:ind w:right="5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9.  мир профессий. исследовательская и созидательная деятельность</w:t>
            </w:r>
          </w:p>
          <w:p w:rsidR="009F57E0" w:rsidRPr="009F57E0" w:rsidRDefault="009F57E0" w:rsidP="009F57E0">
            <w:pPr>
              <w:spacing w:after="3" w:line="223" w:lineRule="auto"/>
              <w:ind w:right="51"/>
              <w:jc w:val="both"/>
              <w:rPr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68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F57E0" w:rsidRPr="009F57E0" w:rsidRDefault="009F57E0" w:rsidP="009F57E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F57E0">
        <w:rPr>
          <w:rFonts w:eastAsia="Calibri"/>
          <w:sz w:val="28"/>
          <w:szCs w:val="28"/>
        </w:rPr>
        <w:t xml:space="preserve">                          </w:t>
      </w:r>
    </w:p>
    <w:p w:rsidR="009F57E0" w:rsidRPr="009F57E0" w:rsidRDefault="009F57E0" w:rsidP="009F57E0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9F57E0">
        <w:rPr>
          <w:rFonts w:eastAsia="Calibri"/>
          <w:b/>
          <w:sz w:val="24"/>
          <w:szCs w:val="24"/>
        </w:rPr>
        <w:t xml:space="preserve">                                      </w:t>
      </w:r>
      <w:r w:rsidRPr="009F57E0">
        <w:rPr>
          <w:rFonts w:eastAsia="Calibri"/>
          <w:b/>
          <w:sz w:val="28"/>
          <w:szCs w:val="28"/>
        </w:rPr>
        <w:t>Тематическое планирование-7класс</w:t>
      </w:r>
    </w:p>
    <w:tbl>
      <w:tblPr>
        <w:tblStyle w:val="10"/>
        <w:tblW w:w="10915" w:type="dxa"/>
        <w:tblInd w:w="-1026" w:type="dxa"/>
        <w:tblLook w:val="04A0" w:firstRow="1" w:lastRow="0" w:firstColumn="1" w:lastColumn="0" w:noHBand="0" w:noVBand="1"/>
      </w:tblPr>
      <w:tblGrid>
        <w:gridCol w:w="769"/>
        <w:gridCol w:w="6811"/>
        <w:gridCol w:w="1515"/>
        <w:gridCol w:w="1820"/>
      </w:tblGrid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spacing w:after="3"/>
              <w:ind w:left="789" w:right="102" w:hanging="9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                               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1.блок современные материальные,</w:t>
            </w:r>
          </w:p>
          <w:p w:rsidR="009F57E0" w:rsidRPr="009F57E0" w:rsidRDefault="009F57E0" w:rsidP="009F57E0">
            <w:pPr>
              <w:keepNext/>
              <w:keepLines/>
              <w:spacing w:after="3"/>
              <w:ind w:left="789" w:right="102" w:hanging="9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информационные и гуманитарные технологии и перспективы их развития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материальные технологии– 16 часов</w:t>
            </w: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1.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1.технологии получения современных материалов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2.современные информационные технологии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8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F57E0" w:rsidRPr="009F57E0" w:rsidRDefault="009F57E0" w:rsidP="009F57E0">
            <w:pPr>
              <w:ind w:left="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3.технологии в транспорте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6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F57E0" w:rsidRPr="009F57E0" w:rsidRDefault="009F57E0" w:rsidP="009F57E0">
            <w:pPr>
              <w:ind w:left="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4.автоматизация производства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 xml:space="preserve">модуль: компьютерная </w:t>
            </w:r>
            <w:proofErr w:type="spellStart"/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>графика,черчение</w:t>
            </w:r>
            <w:proofErr w:type="spellEnd"/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>– 4 часа</w:t>
            </w: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F57E0" w:rsidRPr="009F57E0" w:rsidRDefault="009F57E0" w:rsidP="009F57E0">
            <w:pPr>
              <w:ind w:left="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5 черчение и графика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keepNext/>
              <w:keepLines/>
              <w:spacing w:after="3"/>
              <w:ind w:left="780" w:right="571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2 блок. формирование технологической культуры и проектно-             технологического мышления обучающихся</w:t>
            </w:r>
          </w:p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модуль: технологии обработки материалов и пищевых продуктов –</w:t>
            </w:r>
          </w:p>
          <w:p w:rsidR="009F57E0" w:rsidRPr="009F57E0" w:rsidRDefault="009F57E0" w:rsidP="009F57E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38 часа (28+10)</w:t>
            </w: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 xml:space="preserve">раздел 6.технологии обработки материалов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20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7. художественные ремесла. ручная художественная вышивка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 xml:space="preserve">раздел 8. технологии обработки пищевых продуктов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10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>модуль:  технологии  растениеводства и животноводства – 2 часа</w:t>
            </w: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 10. технологии растениеводства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220" w:line="228" w:lineRule="auto"/>
              <w:ind w:right="40"/>
              <w:jc w:val="center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 xml:space="preserve">3 блок.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</w:tr>
      <w:tr w:rsidR="009F57E0" w:rsidRPr="009F57E0" w:rsidTr="009F57E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>модуль:иследовательская</w:t>
            </w:r>
            <w:proofErr w:type="spellEnd"/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 xml:space="preserve"> и созидательная деятельность- 8 часов</w:t>
            </w: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3" w:line="223" w:lineRule="auto"/>
              <w:ind w:right="5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раздел 11. мир профессий. исследовательская и созидательная деятельность</w:t>
            </w:r>
          </w:p>
          <w:p w:rsidR="009F57E0" w:rsidRPr="009F57E0" w:rsidRDefault="009F57E0" w:rsidP="009F57E0">
            <w:pPr>
              <w:spacing w:after="3" w:line="223" w:lineRule="auto"/>
              <w:ind w:right="51"/>
              <w:jc w:val="both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разработка и реализация творческого проекта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68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F57E0" w:rsidRPr="009F57E0" w:rsidRDefault="009F57E0" w:rsidP="009F57E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F57E0">
        <w:rPr>
          <w:rFonts w:eastAsia="Calibri"/>
          <w:sz w:val="28"/>
          <w:szCs w:val="28"/>
        </w:rPr>
        <w:t xml:space="preserve">                          </w:t>
      </w:r>
    </w:p>
    <w:p w:rsidR="009F57E0" w:rsidRPr="009F57E0" w:rsidRDefault="009F57E0" w:rsidP="009F57E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F57E0">
        <w:rPr>
          <w:rFonts w:eastAsia="Calibri"/>
          <w:sz w:val="28"/>
          <w:szCs w:val="28"/>
        </w:rPr>
        <w:t xml:space="preserve">                         </w:t>
      </w:r>
      <w:r w:rsidRPr="009F57E0">
        <w:rPr>
          <w:rFonts w:eastAsia="Calibri"/>
          <w:b/>
          <w:sz w:val="28"/>
          <w:szCs w:val="28"/>
        </w:rPr>
        <w:t>Тематическое планирование- 8 класс</w:t>
      </w:r>
    </w:p>
    <w:tbl>
      <w:tblPr>
        <w:tblStyle w:val="10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6380"/>
        <w:gridCol w:w="1701"/>
        <w:gridCol w:w="1836"/>
      </w:tblGrid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раздел,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spacing w:after="3"/>
              <w:ind w:left="789" w:right="102" w:hanging="9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  <w:lang w:eastAsia="ru-RU"/>
              </w:rPr>
              <w:t xml:space="preserve">                               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1.блок современные материальные,</w:t>
            </w:r>
          </w:p>
          <w:p w:rsidR="009F57E0" w:rsidRPr="009F57E0" w:rsidRDefault="009F57E0" w:rsidP="009F57E0">
            <w:pPr>
              <w:keepNext/>
              <w:keepLines/>
              <w:spacing w:after="3"/>
              <w:ind w:left="789" w:right="102" w:hanging="9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информационные и гуманитарные технологии и перспективы их развития</w:t>
            </w:r>
          </w:p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технологии в энергетике -6 часов</w:t>
            </w:r>
          </w:p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keepNext/>
              <w:keepLines/>
              <w:spacing w:after="3"/>
              <w:ind w:left="780" w:right="571"/>
              <w:jc w:val="center"/>
              <w:outlineLvl w:val="1"/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lastRenderedPageBreak/>
              <w:t>2 блок. формирование технологической культуры и проектно-             технологического мышления обучающихся</w:t>
            </w:r>
          </w:p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материальные технологии- 12 часов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57" w:line="247" w:lineRule="auto"/>
              <w:rPr>
                <w:rFonts w:eastAsia="Calibri"/>
                <w:color w:val="181717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 xml:space="preserve"> технологии изготовления текстильных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>технологические операции изготовления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>конструирование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color w:val="181717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>моделирование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color w:val="181717"/>
                <w:sz w:val="24"/>
                <w:szCs w:val="24"/>
              </w:rPr>
            </w:pPr>
            <w:r w:rsidRPr="009F57E0">
              <w:rPr>
                <w:rFonts w:eastAsia="Calibri"/>
                <w:color w:val="181717"/>
                <w:sz w:val="24"/>
                <w:szCs w:val="24"/>
              </w:rPr>
              <w:t>технологии художественной  обработки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220" w:line="228" w:lineRule="auto"/>
              <w:ind w:right="40"/>
              <w:jc w:val="center"/>
              <w:rPr>
                <w:b/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 xml:space="preserve">3 блок. </w:t>
            </w:r>
            <w:r w:rsidRPr="009F57E0">
              <w:rPr>
                <w:rFonts w:eastAsia="Calibri"/>
                <w:b/>
                <w:color w:val="181717"/>
                <w:sz w:val="24"/>
                <w:szCs w:val="24"/>
                <w:lang w:eastAsia="ru-RU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b/>
                <w:color w:val="181717"/>
                <w:sz w:val="24"/>
                <w:szCs w:val="24"/>
                <w:lang w:eastAsia="ru-RU"/>
              </w:rPr>
              <w:t>технологии кулинарной обработки пищевых продуктов -10 часов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3" w:line="223" w:lineRule="auto"/>
              <w:ind w:right="5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индустрия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spacing w:after="3" w:line="223" w:lineRule="auto"/>
              <w:ind w:right="51"/>
              <w:rPr>
                <w:color w:val="181717"/>
                <w:sz w:val="24"/>
                <w:szCs w:val="24"/>
                <w:lang w:eastAsia="ru-RU"/>
              </w:rPr>
            </w:pPr>
            <w:r w:rsidRPr="009F57E0">
              <w:rPr>
                <w:color w:val="181717"/>
                <w:sz w:val="24"/>
                <w:szCs w:val="24"/>
                <w:lang w:eastAsia="ru-RU"/>
              </w:rPr>
              <w:t>технология приготовления блюд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F57E0">
              <w:rPr>
                <w:rFonts w:eastAsia="Calibri"/>
                <w:b/>
                <w:sz w:val="24"/>
                <w:szCs w:val="24"/>
              </w:rPr>
              <w:t>тухнология</w:t>
            </w:r>
            <w:proofErr w:type="spellEnd"/>
            <w:r w:rsidRPr="009F57E0">
              <w:rPr>
                <w:rFonts w:eastAsia="Calibri"/>
                <w:b/>
                <w:sz w:val="24"/>
                <w:szCs w:val="24"/>
              </w:rPr>
              <w:t xml:space="preserve"> растениеводства и животноводства-6 часов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b/>
                <w:sz w:val="24"/>
                <w:szCs w:val="24"/>
              </w:rPr>
            </w:pPr>
            <w:r w:rsidRPr="009F57E0">
              <w:rPr>
                <w:rFonts w:eastAsia="Calibri"/>
                <w:b/>
                <w:sz w:val="24"/>
                <w:szCs w:val="24"/>
              </w:rPr>
              <w:t>исследовательская и созидательная деятельность (творческий проект -6 часов)</w:t>
            </w:r>
          </w:p>
        </w:tc>
      </w:tr>
      <w:tr w:rsidR="009F57E0" w:rsidRPr="009F57E0" w:rsidTr="009F5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  <w:r w:rsidRPr="009F57E0">
              <w:rPr>
                <w:rFonts w:eastAsia="Calibri"/>
                <w:sz w:val="24"/>
                <w:szCs w:val="24"/>
              </w:rPr>
              <w:t>34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0" w:rsidRPr="009F57E0" w:rsidRDefault="009F57E0" w:rsidP="009F57E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F57E0" w:rsidRDefault="009F57E0" w:rsidP="009F57E0">
      <w:pPr>
        <w:pStyle w:val="2"/>
        <w:spacing w:line="520" w:lineRule="auto"/>
        <w:ind w:left="4335" w:right="3301" w:hanging="325"/>
        <w:rPr>
          <w:spacing w:val="-3"/>
        </w:rPr>
      </w:pPr>
    </w:p>
    <w:p w:rsidR="001C2202" w:rsidRPr="009F57E0" w:rsidRDefault="00C17599">
      <w:pPr>
        <w:spacing w:line="520" w:lineRule="auto"/>
        <w:ind w:left="3967" w:right="3205"/>
        <w:jc w:val="center"/>
        <w:rPr>
          <w:b/>
          <w:color w:val="000000" w:themeColor="text1"/>
          <w:sz w:val="24"/>
        </w:rPr>
      </w:pPr>
      <w:r w:rsidRPr="009F57E0">
        <w:rPr>
          <w:b/>
          <w:color w:val="000000" w:themeColor="text1"/>
          <w:sz w:val="24"/>
        </w:rPr>
        <w:t>Технология</w:t>
      </w:r>
      <w:r w:rsidRPr="009F57E0">
        <w:rPr>
          <w:b/>
          <w:color w:val="000000" w:themeColor="text1"/>
          <w:spacing w:val="-9"/>
          <w:sz w:val="24"/>
        </w:rPr>
        <w:t xml:space="preserve"> </w:t>
      </w:r>
      <w:r w:rsidRPr="009F57E0">
        <w:rPr>
          <w:b/>
          <w:color w:val="000000" w:themeColor="text1"/>
          <w:sz w:val="24"/>
        </w:rPr>
        <w:t xml:space="preserve">(мальчики) </w:t>
      </w:r>
    </w:p>
    <w:p w:rsidR="001C2202" w:rsidRPr="009F57E0" w:rsidRDefault="00CB1FED" w:rsidP="00CB1FED">
      <w:pPr>
        <w:pStyle w:val="a5"/>
        <w:tabs>
          <w:tab w:val="left" w:pos="4515"/>
        </w:tabs>
        <w:spacing w:after="42"/>
        <w:ind w:left="4515" w:firstLine="0"/>
        <w:rPr>
          <w:b/>
          <w:color w:val="000000" w:themeColor="text1"/>
          <w:sz w:val="24"/>
        </w:rPr>
      </w:pPr>
      <w:r w:rsidRPr="009F57E0">
        <w:rPr>
          <w:b/>
          <w:color w:val="000000" w:themeColor="text1"/>
          <w:sz w:val="24"/>
        </w:rPr>
        <w:t>6 класс (68</w:t>
      </w:r>
      <w:r w:rsidR="00C17599" w:rsidRPr="009F57E0">
        <w:rPr>
          <w:b/>
          <w:color w:val="000000" w:themeColor="text1"/>
          <w:spacing w:val="-4"/>
          <w:sz w:val="24"/>
        </w:rPr>
        <w:t xml:space="preserve"> </w:t>
      </w:r>
      <w:r w:rsidR="00C17599" w:rsidRPr="009F57E0">
        <w:rPr>
          <w:b/>
          <w:color w:val="000000" w:themeColor="text1"/>
          <w:sz w:val="24"/>
        </w:rPr>
        <w:t>часов)</w:t>
      </w:r>
    </w:p>
    <w:tbl>
      <w:tblPr>
        <w:tblStyle w:val="TableNormal"/>
        <w:tblW w:w="10869" w:type="dxa"/>
        <w:tblInd w:w="-8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978"/>
        <w:gridCol w:w="1702"/>
        <w:gridCol w:w="1702"/>
      </w:tblGrid>
      <w:tr w:rsidR="00FF0B90" w:rsidRPr="009F57E0" w:rsidTr="00FF0B90">
        <w:trPr>
          <w:trHeight w:val="628"/>
        </w:trPr>
        <w:tc>
          <w:tcPr>
            <w:tcW w:w="487" w:type="dxa"/>
          </w:tcPr>
          <w:p w:rsidR="00FF0B90" w:rsidRPr="009F57E0" w:rsidRDefault="00FF0B90">
            <w:pPr>
              <w:pStyle w:val="TableParagraph"/>
              <w:spacing w:line="240" w:lineRule="auto"/>
              <w:ind w:left="55" w:right="78" w:firstLine="48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6978" w:type="dxa"/>
          </w:tcPr>
          <w:p w:rsidR="00FF0B90" w:rsidRPr="009F57E0" w:rsidRDefault="00FF0B90">
            <w:pPr>
              <w:pStyle w:val="TableParagraph"/>
              <w:spacing w:line="270" w:lineRule="exact"/>
              <w:ind w:left="3184" w:right="3231"/>
              <w:jc w:val="center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Тема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spacing w:line="240" w:lineRule="auto"/>
              <w:ind w:left="542" w:right="246" w:hanging="317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702" w:type="dxa"/>
          </w:tcPr>
          <w:p w:rsidR="00FF0B90" w:rsidRPr="00FF0B90" w:rsidRDefault="00FF0B90" w:rsidP="00FF0B90">
            <w:pPr>
              <w:pStyle w:val="TableParagraph"/>
              <w:spacing w:line="240" w:lineRule="auto"/>
              <w:ind w:right="24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Примечание </w:t>
            </w: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978" w:type="dxa"/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Технология возведения, ремонта и содержания зданий и сооружений. Технология в сфере быта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551"/>
        </w:trPr>
        <w:tc>
          <w:tcPr>
            <w:tcW w:w="487" w:type="dxa"/>
          </w:tcPr>
          <w:p w:rsidR="00FF0B90" w:rsidRPr="009F57E0" w:rsidRDefault="00FF0B90">
            <w:pPr>
              <w:pStyle w:val="TableParagraph"/>
              <w:spacing w:line="26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978" w:type="dxa"/>
          </w:tcPr>
          <w:p w:rsidR="00FF0B90" w:rsidRPr="009F57E0" w:rsidRDefault="00FF0B9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Технологическая система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978" w:type="dxa"/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8"/>
        </w:trPr>
        <w:tc>
          <w:tcPr>
            <w:tcW w:w="487" w:type="dxa"/>
            <w:tcBorders>
              <w:bottom w:val="single" w:sz="4" w:space="0" w:color="000000"/>
            </w:tcBorders>
          </w:tcPr>
          <w:p w:rsidR="00FF0B90" w:rsidRPr="009F57E0" w:rsidRDefault="00FF0B90" w:rsidP="005A5250">
            <w:pPr>
              <w:pStyle w:val="TableParagraph"/>
              <w:spacing w:line="25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FF0B90" w:rsidRPr="009F57E0" w:rsidRDefault="00FF0B90" w:rsidP="005A5250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домашнего хозяйства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 w:rsidP="005A5250">
            <w:pPr>
              <w:pStyle w:val="TableParagraph"/>
              <w:spacing w:line="258" w:lineRule="exact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 w:rsidP="005A5250">
            <w:pPr>
              <w:pStyle w:val="TableParagraph"/>
              <w:spacing w:line="258" w:lineRule="exact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  <w:tcBorders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9F57E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Технология творческой и опытнической деятельности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58" w:lineRule="exact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58" w:lineRule="exact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6"/>
        </w:trPr>
        <w:tc>
          <w:tcPr>
            <w:tcW w:w="487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6978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ind w:left="705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ind w:left="705"/>
              <w:rPr>
                <w:b/>
                <w:color w:val="000000" w:themeColor="text1"/>
                <w:sz w:val="24"/>
              </w:rPr>
            </w:pPr>
          </w:p>
        </w:tc>
      </w:tr>
    </w:tbl>
    <w:p w:rsidR="001C2202" w:rsidRPr="009F57E0" w:rsidRDefault="001C2202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1C2202" w:rsidRPr="009F57E0" w:rsidRDefault="001C2202">
      <w:pPr>
        <w:pStyle w:val="a3"/>
        <w:spacing w:before="8"/>
        <w:ind w:left="0"/>
        <w:jc w:val="left"/>
        <w:rPr>
          <w:b/>
          <w:color w:val="000000" w:themeColor="text1"/>
          <w:sz w:val="25"/>
        </w:rPr>
      </w:pPr>
    </w:p>
    <w:p w:rsidR="001C2202" w:rsidRPr="009F57E0" w:rsidRDefault="00C17599" w:rsidP="00CB1FED">
      <w:pPr>
        <w:pStyle w:val="a5"/>
        <w:numPr>
          <w:ilvl w:val="0"/>
          <w:numId w:val="9"/>
        </w:numPr>
        <w:tabs>
          <w:tab w:val="left" w:pos="4515"/>
        </w:tabs>
        <w:spacing w:before="90" w:after="42"/>
        <w:rPr>
          <w:b/>
          <w:color w:val="000000" w:themeColor="text1"/>
          <w:sz w:val="24"/>
        </w:rPr>
      </w:pPr>
      <w:r w:rsidRPr="009F57E0">
        <w:rPr>
          <w:b/>
          <w:color w:val="000000" w:themeColor="text1"/>
          <w:sz w:val="24"/>
        </w:rPr>
        <w:t>класс (</w:t>
      </w:r>
      <w:r w:rsidR="00A141B7" w:rsidRPr="009F57E0">
        <w:rPr>
          <w:b/>
          <w:color w:val="000000" w:themeColor="text1"/>
          <w:sz w:val="24"/>
        </w:rPr>
        <w:t>68</w:t>
      </w:r>
      <w:r w:rsidRPr="009F57E0">
        <w:rPr>
          <w:b/>
          <w:color w:val="000000" w:themeColor="text1"/>
          <w:spacing w:val="-4"/>
          <w:sz w:val="24"/>
        </w:rPr>
        <w:t xml:space="preserve"> </w:t>
      </w:r>
      <w:r w:rsidRPr="009F57E0">
        <w:rPr>
          <w:b/>
          <w:color w:val="000000" w:themeColor="text1"/>
          <w:sz w:val="24"/>
        </w:rPr>
        <w:t>часов)</w:t>
      </w:r>
    </w:p>
    <w:tbl>
      <w:tblPr>
        <w:tblStyle w:val="TableNormal"/>
        <w:tblW w:w="10940" w:type="dxa"/>
        <w:tblInd w:w="-8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966"/>
        <w:gridCol w:w="1699"/>
        <w:gridCol w:w="1789"/>
      </w:tblGrid>
      <w:tr w:rsidR="00FF0B90" w:rsidRPr="009F57E0" w:rsidTr="00FF0B90">
        <w:trPr>
          <w:trHeight w:val="653"/>
        </w:trPr>
        <w:tc>
          <w:tcPr>
            <w:tcW w:w="486" w:type="dxa"/>
          </w:tcPr>
          <w:p w:rsidR="00FF0B90" w:rsidRPr="009F57E0" w:rsidRDefault="00FF0B90">
            <w:pPr>
              <w:pStyle w:val="TableParagraph"/>
              <w:spacing w:line="240" w:lineRule="auto"/>
              <w:ind w:left="55" w:right="78" w:firstLine="48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6966" w:type="dxa"/>
          </w:tcPr>
          <w:p w:rsidR="00FF0B90" w:rsidRPr="009F57E0" w:rsidRDefault="00FF0B90">
            <w:pPr>
              <w:pStyle w:val="TableParagraph"/>
              <w:spacing w:line="268" w:lineRule="exact"/>
              <w:ind w:left="3184" w:right="3231"/>
              <w:jc w:val="center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Тема</w:t>
            </w:r>
          </w:p>
        </w:tc>
        <w:tc>
          <w:tcPr>
            <w:tcW w:w="1699" w:type="dxa"/>
          </w:tcPr>
          <w:p w:rsidR="00FF0B90" w:rsidRPr="009F57E0" w:rsidRDefault="00FF0B90">
            <w:pPr>
              <w:pStyle w:val="TableParagraph"/>
              <w:spacing w:line="240" w:lineRule="auto"/>
              <w:ind w:left="542" w:right="246" w:hanging="317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789" w:type="dxa"/>
          </w:tcPr>
          <w:p w:rsidR="00FF0B90" w:rsidRPr="009F57E0" w:rsidRDefault="00FF0B90">
            <w:pPr>
              <w:pStyle w:val="TableParagraph"/>
              <w:spacing w:line="240" w:lineRule="auto"/>
              <w:ind w:left="542" w:right="246" w:hanging="3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Примечание</w:t>
            </w:r>
          </w:p>
        </w:tc>
      </w:tr>
      <w:tr w:rsidR="00FF0B90" w:rsidRPr="009F57E0" w:rsidTr="00FF0B90">
        <w:trPr>
          <w:trHeight w:val="575"/>
        </w:trPr>
        <w:tc>
          <w:tcPr>
            <w:tcW w:w="486" w:type="dxa"/>
          </w:tcPr>
          <w:p w:rsidR="00FF0B90" w:rsidRPr="009F57E0" w:rsidRDefault="00FF0B90">
            <w:pPr>
              <w:pStyle w:val="TableParagraph"/>
              <w:spacing w:line="26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966" w:type="dxa"/>
          </w:tcPr>
          <w:p w:rsidR="00FF0B90" w:rsidRPr="009F57E0" w:rsidRDefault="00FF0B9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получения современных материалов. Современные информационные технологии</w:t>
            </w:r>
          </w:p>
        </w:tc>
        <w:tc>
          <w:tcPr>
            <w:tcW w:w="1699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89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577"/>
        </w:trPr>
        <w:tc>
          <w:tcPr>
            <w:tcW w:w="486" w:type="dxa"/>
          </w:tcPr>
          <w:p w:rsidR="00FF0B90" w:rsidRPr="009F57E0" w:rsidRDefault="00FF0B90">
            <w:pPr>
              <w:pStyle w:val="TableParagraph"/>
              <w:spacing w:line="270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966" w:type="dxa"/>
          </w:tcPr>
          <w:p w:rsidR="00FF0B90" w:rsidRPr="009F57E0" w:rsidRDefault="00FF0B90" w:rsidP="00A141B7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на транспорте. Автоматизация производства</w:t>
            </w:r>
          </w:p>
        </w:tc>
        <w:tc>
          <w:tcPr>
            <w:tcW w:w="1699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89" w:type="dxa"/>
          </w:tcPr>
          <w:p w:rsidR="00FF0B90" w:rsidRPr="009F57E0" w:rsidRDefault="00FF0B90">
            <w:pPr>
              <w:pStyle w:val="TableParagraph"/>
              <w:spacing w:before="131" w:line="240" w:lineRule="auto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86"/>
        </w:trPr>
        <w:tc>
          <w:tcPr>
            <w:tcW w:w="486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966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576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6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художественной обработки древесины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A141B7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A141B7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576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6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домашнего хозяйства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A141B7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A141B7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576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68" w:lineRule="exact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Технология творческой и опытнической деятельности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68" w:lineRule="exact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86"/>
        </w:trPr>
        <w:tc>
          <w:tcPr>
            <w:tcW w:w="486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6966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ind w:left="705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68</w:t>
            </w:r>
          </w:p>
        </w:tc>
        <w:tc>
          <w:tcPr>
            <w:tcW w:w="1789" w:type="dxa"/>
            <w:tcBorders>
              <w:top w:val="single" w:sz="4" w:space="0" w:color="000000"/>
            </w:tcBorders>
          </w:tcPr>
          <w:p w:rsidR="00FF0B90" w:rsidRPr="009F57E0" w:rsidRDefault="00FF0B90" w:rsidP="00740D10">
            <w:pPr>
              <w:pStyle w:val="TableParagraph"/>
              <w:ind w:left="705"/>
              <w:rPr>
                <w:b/>
                <w:color w:val="000000" w:themeColor="text1"/>
                <w:sz w:val="24"/>
              </w:rPr>
            </w:pPr>
          </w:p>
        </w:tc>
      </w:tr>
    </w:tbl>
    <w:p w:rsidR="001C2202" w:rsidRPr="009F57E0" w:rsidRDefault="00C17599" w:rsidP="005A5250">
      <w:pPr>
        <w:pStyle w:val="a5"/>
        <w:numPr>
          <w:ilvl w:val="0"/>
          <w:numId w:val="9"/>
        </w:numPr>
        <w:tabs>
          <w:tab w:val="left" w:pos="4515"/>
        </w:tabs>
        <w:spacing w:after="42"/>
        <w:rPr>
          <w:b/>
          <w:color w:val="000000" w:themeColor="text1"/>
          <w:sz w:val="24"/>
        </w:rPr>
      </w:pPr>
      <w:r w:rsidRPr="009F57E0">
        <w:rPr>
          <w:b/>
          <w:color w:val="000000" w:themeColor="text1"/>
          <w:sz w:val="24"/>
        </w:rPr>
        <w:lastRenderedPageBreak/>
        <w:t>класс (</w:t>
      </w:r>
      <w:r w:rsidR="005A5250" w:rsidRPr="009F57E0">
        <w:rPr>
          <w:b/>
          <w:color w:val="000000" w:themeColor="text1"/>
          <w:sz w:val="24"/>
        </w:rPr>
        <w:t>68</w:t>
      </w:r>
      <w:r w:rsidRPr="009F57E0">
        <w:rPr>
          <w:b/>
          <w:color w:val="000000" w:themeColor="text1"/>
          <w:spacing w:val="-4"/>
          <w:sz w:val="24"/>
        </w:rPr>
        <w:t xml:space="preserve"> </w:t>
      </w:r>
      <w:r w:rsidRPr="009F57E0">
        <w:rPr>
          <w:b/>
          <w:color w:val="000000" w:themeColor="text1"/>
          <w:sz w:val="24"/>
        </w:rPr>
        <w:t>часов)</w:t>
      </w:r>
    </w:p>
    <w:tbl>
      <w:tblPr>
        <w:tblStyle w:val="TableNormal"/>
        <w:tblW w:w="10948" w:type="dxa"/>
        <w:tblInd w:w="-8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978"/>
        <w:gridCol w:w="1702"/>
        <w:gridCol w:w="1781"/>
      </w:tblGrid>
      <w:tr w:rsidR="00FF0B90" w:rsidRPr="009F57E0" w:rsidTr="00FF0B90">
        <w:trPr>
          <w:trHeight w:val="628"/>
        </w:trPr>
        <w:tc>
          <w:tcPr>
            <w:tcW w:w="487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40" w:lineRule="auto"/>
              <w:ind w:left="55" w:right="78" w:firstLine="48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68" w:lineRule="exact"/>
              <w:ind w:left="3184" w:right="3231"/>
              <w:jc w:val="center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Тема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40" w:lineRule="auto"/>
              <w:ind w:left="542" w:right="246" w:hanging="317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40" w:lineRule="auto"/>
              <w:ind w:left="542" w:right="246" w:hanging="3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Примечание</w:t>
            </w: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</w:tcBorders>
          </w:tcPr>
          <w:p w:rsidR="00FF0B90" w:rsidRPr="009F57E0" w:rsidRDefault="00FF0B90" w:rsidP="005A525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 в энергетике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978" w:type="dxa"/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художественно-прикладной обработке металлов</w:t>
            </w:r>
          </w:p>
        </w:tc>
        <w:tc>
          <w:tcPr>
            <w:tcW w:w="1702" w:type="dxa"/>
          </w:tcPr>
          <w:p w:rsidR="00FF0B90" w:rsidRPr="009F57E0" w:rsidRDefault="00FF0B90">
            <w:pPr>
              <w:pStyle w:val="TableParagraph"/>
              <w:ind w:left="70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781" w:type="dxa"/>
          </w:tcPr>
          <w:p w:rsidR="00FF0B90" w:rsidRPr="009F57E0" w:rsidRDefault="00FF0B90">
            <w:pPr>
              <w:pStyle w:val="TableParagraph"/>
              <w:ind w:left="70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Технологии домашнего хозяйства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5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5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Технология творческой и опытнической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  <w:r w:rsidRPr="009F57E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:rsidR="00FF0B90" w:rsidRPr="009F57E0" w:rsidRDefault="00FF0B90">
            <w:pPr>
              <w:pStyle w:val="TableParagraph"/>
              <w:ind w:left="765"/>
              <w:rPr>
                <w:color w:val="000000" w:themeColor="text1"/>
                <w:sz w:val="24"/>
              </w:rPr>
            </w:pPr>
          </w:p>
        </w:tc>
      </w:tr>
      <w:tr w:rsidR="00FF0B90" w:rsidRPr="009F57E0" w:rsidTr="00FF0B90">
        <w:trPr>
          <w:trHeight w:val="278"/>
        </w:trPr>
        <w:tc>
          <w:tcPr>
            <w:tcW w:w="487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6978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58" w:lineRule="exact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58" w:lineRule="exact"/>
              <w:ind w:left="705"/>
              <w:rPr>
                <w:b/>
                <w:color w:val="000000" w:themeColor="text1"/>
                <w:sz w:val="24"/>
              </w:rPr>
            </w:pPr>
            <w:r w:rsidRPr="009F57E0">
              <w:rPr>
                <w:b/>
                <w:color w:val="000000" w:themeColor="text1"/>
                <w:sz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FF0B90" w:rsidRPr="009F57E0" w:rsidRDefault="00FF0B90">
            <w:pPr>
              <w:pStyle w:val="TableParagraph"/>
              <w:spacing w:line="258" w:lineRule="exact"/>
              <w:ind w:left="705"/>
              <w:rPr>
                <w:b/>
                <w:color w:val="000000" w:themeColor="text1"/>
                <w:sz w:val="24"/>
              </w:rPr>
            </w:pPr>
          </w:p>
        </w:tc>
      </w:tr>
    </w:tbl>
    <w:p w:rsidR="00C17599" w:rsidRPr="00CB1FED" w:rsidRDefault="00C17599">
      <w:pPr>
        <w:rPr>
          <w:color w:val="FF000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C17599" w:rsidRPr="00CB1FED">
      <w:pgSz w:w="11910" w:h="16840"/>
      <w:pgMar w:top="980" w:right="740" w:bottom="480" w:left="1400" w:header="0" w:footer="29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00" w:rsidRDefault="00741900">
      <w:r>
        <w:separator/>
      </w:r>
    </w:p>
  </w:endnote>
  <w:endnote w:type="continuationSeparator" w:id="0">
    <w:p w:rsidR="00741900" w:rsidRDefault="007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02" w:rsidRDefault="001C220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00" w:rsidRDefault="00741900">
      <w:r>
        <w:separator/>
      </w:r>
    </w:p>
  </w:footnote>
  <w:footnote w:type="continuationSeparator" w:id="0">
    <w:p w:rsidR="00741900" w:rsidRDefault="0074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1843">
    <w:multiLevelType w:val="hybridMultilevel"/>
    <w:lvl w:ilvl="0" w:tplc="75304120">
      <w:start w:val="1"/>
      <w:numFmt w:val="decimal"/>
      <w:lvlText w:val="%1."/>
      <w:lvlJc w:val="left"/>
      <w:pPr>
        <w:ind w:left="720" w:hanging="360"/>
      </w:pPr>
    </w:lvl>
    <w:lvl w:ilvl="1" w:tplc="75304120" w:tentative="1">
      <w:start w:val="1"/>
      <w:numFmt w:val="lowerLetter"/>
      <w:lvlText w:val="%2."/>
      <w:lvlJc w:val="left"/>
      <w:pPr>
        <w:ind w:left="1440" w:hanging="360"/>
      </w:pPr>
    </w:lvl>
    <w:lvl w:ilvl="2" w:tplc="75304120" w:tentative="1">
      <w:start w:val="1"/>
      <w:numFmt w:val="lowerRoman"/>
      <w:lvlText w:val="%3."/>
      <w:lvlJc w:val="right"/>
      <w:pPr>
        <w:ind w:left="2160" w:hanging="180"/>
      </w:pPr>
    </w:lvl>
    <w:lvl w:ilvl="3" w:tplc="75304120" w:tentative="1">
      <w:start w:val="1"/>
      <w:numFmt w:val="decimal"/>
      <w:lvlText w:val="%4."/>
      <w:lvlJc w:val="left"/>
      <w:pPr>
        <w:ind w:left="2880" w:hanging="360"/>
      </w:pPr>
    </w:lvl>
    <w:lvl w:ilvl="4" w:tplc="75304120" w:tentative="1">
      <w:start w:val="1"/>
      <w:numFmt w:val="lowerLetter"/>
      <w:lvlText w:val="%5."/>
      <w:lvlJc w:val="left"/>
      <w:pPr>
        <w:ind w:left="3600" w:hanging="360"/>
      </w:pPr>
    </w:lvl>
    <w:lvl w:ilvl="5" w:tplc="75304120" w:tentative="1">
      <w:start w:val="1"/>
      <w:numFmt w:val="lowerRoman"/>
      <w:lvlText w:val="%6."/>
      <w:lvlJc w:val="right"/>
      <w:pPr>
        <w:ind w:left="4320" w:hanging="180"/>
      </w:pPr>
    </w:lvl>
    <w:lvl w:ilvl="6" w:tplc="75304120" w:tentative="1">
      <w:start w:val="1"/>
      <w:numFmt w:val="decimal"/>
      <w:lvlText w:val="%7."/>
      <w:lvlJc w:val="left"/>
      <w:pPr>
        <w:ind w:left="5040" w:hanging="360"/>
      </w:pPr>
    </w:lvl>
    <w:lvl w:ilvl="7" w:tplc="75304120" w:tentative="1">
      <w:start w:val="1"/>
      <w:numFmt w:val="lowerLetter"/>
      <w:lvlText w:val="%8."/>
      <w:lvlJc w:val="left"/>
      <w:pPr>
        <w:ind w:left="5760" w:hanging="360"/>
      </w:pPr>
    </w:lvl>
    <w:lvl w:ilvl="8" w:tplc="75304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2">
    <w:multiLevelType w:val="hybridMultilevel"/>
    <w:lvl w:ilvl="0" w:tplc="55998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0735CB0"/>
    <w:multiLevelType w:val="hybridMultilevel"/>
    <w:tmpl w:val="4A00708E"/>
    <w:lvl w:ilvl="0" w:tplc="7FF42698">
      <w:start w:val="3"/>
      <w:numFmt w:val="decimal"/>
      <w:lvlText w:val="%1."/>
      <w:lvlJc w:val="left"/>
      <w:pPr>
        <w:ind w:left="33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F769586">
      <w:start w:val="6"/>
      <w:numFmt w:val="decimal"/>
      <w:lvlText w:val="%2"/>
      <w:lvlJc w:val="left"/>
      <w:pPr>
        <w:ind w:left="4515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C98480A4">
      <w:numFmt w:val="bullet"/>
      <w:lvlText w:val="•"/>
      <w:lvlJc w:val="left"/>
      <w:pPr>
        <w:ind w:left="5102" w:hanging="180"/>
      </w:pPr>
      <w:rPr>
        <w:rFonts w:hint="default"/>
        <w:lang w:val="ru-RU" w:eastAsia="en-US" w:bidi="ar-SA"/>
      </w:rPr>
    </w:lvl>
    <w:lvl w:ilvl="3" w:tplc="A380F900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4" w:tplc="14184A96">
      <w:numFmt w:val="bullet"/>
      <w:lvlText w:val="•"/>
      <w:lvlJc w:val="left"/>
      <w:pPr>
        <w:ind w:left="6268" w:hanging="180"/>
      </w:pPr>
      <w:rPr>
        <w:rFonts w:hint="default"/>
        <w:lang w:val="ru-RU" w:eastAsia="en-US" w:bidi="ar-SA"/>
      </w:rPr>
    </w:lvl>
    <w:lvl w:ilvl="5" w:tplc="E59E682A">
      <w:numFmt w:val="bullet"/>
      <w:lvlText w:val="•"/>
      <w:lvlJc w:val="left"/>
      <w:pPr>
        <w:ind w:left="6851" w:hanging="180"/>
      </w:pPr>
      <w:rPr>
        <w:rFonts w:hint="default"/>
        <w:lang w:val="ru-RU" w:eastAsia="en-US" w:bidi="ar-SA"/>
      </w:rPr>
    </w:lvl>
    <w:lvl w:ilvl="6" w:tplc="7F5439AA">
      <w:numFmt w:val="bullet"/>
      <w:lvlText w:val="•"/>
      <w:lvlJc w:val="left"/>
      <w:pPr>
        <w:ind w:left="7434" w:hanging="180"/>
      </w:pPr>
      <w:rPr>
        <w:rFonts w:hint="default"/>
        <w:lang w:val="ru-RU" w:eastAsia="en-US" w:bidi="ar-SA"/>
      </w:rPr>
    </w:lvl>
    <w:lvl w:ilvl="7" w:tplc="8CDC5EBE">
      <w:numFmt w:val="bullet"/>
      <w:lvlText w:val="•"/>
      <w:lvlJc w:val="left"/>
      <w:pPr>
        <w:ind w:left="8017" w:hanging="180"/>
      </w:pPr>
      <w:rPr>
        <w:rFonts w:hint="default"/>
        <w:lang w:val="ru-RU" w:eastAsia="en-US" w:bidi="ar-SA"/>
      </w:rPr>
    </w:lvl>
    <w:lvl w:ilvl="8" w:tplc="2A5A4B48">
      <w:numFmt w:val="bullet"/>
      <w:lvlText w:val="•"/>
      <w:lvlJc w:val="left"/>
      <w:pPr>
        <w:ind w:left="860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E9E7C43"/>
    <w:multiLevelType w:val="hybridMultilevel"/>
    <w:tmpl w:val="E092DBA2"/>
    <w:lvl w:ilvl="0" w:tplc="90741A78">
      <w:start w:val="1"/>
      <w:numFmt w:val="decimal"/>
      <w:lvlText w:val="%1."/>
      <w:lvlJc w:val="left"/>
      <w:pPr>
        <w:ind w:left="153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D1ECFF56">
      <w:numFmt w:val="bullet"/>
      <w:lvlText w:val="•"/>
      <w:lvlJc w:val="left"/>
      <w:pPr>
        <w:ind w:left="2362" w:hanging="213"/>
      </w:pPr>
      <w:rPr>
        <w:rFonts w:hint="default"/>
        <w:lang w:val="ru-RU" w:eastAsia="en-US" w:bidi="ar-SA"/>
      </w:rPr>
    </w:lvl>
    <w:lvl w:ilvl="2" w:tplc="16B454EC">
      <w:numFmt w:val="bullet"/>
      <w:lvlText w:val="•"/>
      <w:lvlJc w:val="left"/>
      <w:pPr>
        <w:ind w:left="3185" w:hanging="213"/>
      </w:pPr>
      <w:rPr>
        <w:rFonts w:hint="default"/>
        <w:lang w:val="ru-RU" w:eastAsia="en-US" w:bidi="ar-SA"/>
      </w:rPr>
    </w:lvl>
    <w:lvl w:ilvl="3" w:tplc="5086B9D8">
      <w:numFmt w:val="bullet"/>
      <w:lvlText w:val="•"/>
      <w:lvlJc w:val="left"/>
      <w:pPr>
        <w:ind w:left="4007" w:hanging="213"/>
      </w:pPr>
      <w:rPr>
        <w:rFonts w:hint="default"/>
        <w:lang w:val="ru-RU" w:eastAsia="en-US" w:bidi="ar-SA"/>
      </w:rPr>
    </w:lvl>
    <w:lvl w:ilvl="4" w:tplc="2B907C64">
      <w:numFmt w:val="bullet"/>
      <w:lvlText w:val="•"/>
      <w:lvlJc w:val="left"/>
      <w:pPr>
        <w:ind w:left="4830" w:hanging="213"/>
      </w:pPr>
      <w:rPr>
        <w:rFonts w:hint="default"/>
        <w:lang w:val="ru-RU" w:eastAsia="en-US" w:bidi="ar-SA"/>
      </w:rPr>
    </w:lvl>
    <w:lvl w:ilvl="5" w:tplc="A9F48BBE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6430EACE">
      <w:numFmt w:val="bullet"/>
      <w:lvlText w:val="•"/>
      <w:lvlJc w:val="left"/>
      <w:pPr>
        <w:ind w:left="6475" w:hanging="213"/>
      </w:pPr>
      <w:rPr>
        <w:rFonts w:hint="default"/>
        <w:lang w:val="ru-RU" w:eastAsia="en-US" w:bidi="ar-SA"/>
      </w:rPr>
    </w:lvl>
    <w:lvl w:ilvl="7" w:tplc="8CD8A568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22CC6852">
      <w:numFmt w:val="bullet"/>
      <w:lvlText w:val="•"/>
      <w:lvlJc w:val="left"/>
      <w:pPr>
        <w:ind w:left="812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074559C"/>
    <w:multiLevelType w:val="hybridMultilevel"/>
    <w:tmpl w:val="15FCBDE2"/>
    <w:lvl w:ilvl="0" w:tplc="3C38847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F6F124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840D3E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3" w:tplc="563CCE9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 w:tplc="64AEE3A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093C9A1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E68626E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A4ACDFF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13A89BBA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35492E"/>
    <w:multiLevelType w:val="hybridMultilevel"/>
    <w:tmpl w:val="CAA47898"/>
    <w:lvl w:ilvl="0" w:tplc="A06279D8">
      <w:start w:val="7"/>
      <w:numFmt w:val="decimal"/>
      <w:lvlText w:val="%1"/>
      <w:lvlJc w:val="left"/>
      <w:pPr>
        <w:ind w:left="4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5" w:hanging="360"/>
      </w:pPr>
    </w:lvl>
    <w:lvl w:ilvl="2" w:tplc="0419001B" w:tentative="1">
      <w:start w:val="1"/>
      <w:numFmt w:val="lowerRoman"/>
      <w:lvlText w:val="%3."/>
      <w:lvlJc w:val="right"/>
      <w:pPr>
        <w:ind w:left="6315" w:hanging="180"/>
      </w:pPr>
    </w:lvl>
    <w:lvl w:ilvl="3" w:tplc="0419000F" w:tentative="1">
      <w:start w:val="1"/>
      <w:numFmt w:val="decimal"/>
      <w:lvlText w:val="%4."/>
      <w:lvlJc w:val="left"/>
      <w:pPr>
        <w:ind w:left="7035" w:hanging="360"/>
      </w:pPr>
    </w:lvl>
    <w:lvl w:ilvl="4" w:tplc="04190019" w:tentative="1">
      <w:start w:val="1"/>
      <w:numFmt w:val="lowerLetter"/>
      <w:lvlText w:val="%5."/>
      <w:lvlJc w:val="left"/>
      <w:pPr>
        <w:ind w:left="7755" w:hanging="360"/>
      </w:pPr>
    </w:lvl>
    <w:lvl w:ilvl="5" w:tplc="0419001B" w:tentative="1">
      <w:start w:val="1"/>
      <w:numFmt w:val="lowerRoman"/>
      <w:lvlText w:val="%6."/>
      <w:lvlJc w:val="right"/>
      <w:pPr>
        <w:ind w:left="8475" w:hanging="180"/>
      </w:pPr>
    </w:lvl>
    <w:lvl w:ilvl="6" w:tplc="0419000F" w:tentative="1">
      <w:start w:val="1"/>
      <w:numFmt w:val="decimal"/>
      <w:lvlText w:val="%7."/>
      <w:lvlJc w:val="left"/>
      <w:pPr>
        <w:ind w:left="9195" w:hanging="360"/>
      </w:pPr>
    </w:lvl>
    <w:lvl w:ilvl="7" w:tplc="04190019" w:tentative="1">
      <w:start w:val="1"/>
      <w:numFmt w:val="lowerLetter"/>
      <w:lvlText w:val="%8."/>
      <w:lvlJc w:val="left"/>
      <w:pPr>
        <w:ind w:left="9915" w:hanging="360"/>
      </w:pPr>
    </w:lvl>
    <w:lvl w:ilvl="8" w:tplc="041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4" w15:restartNumberingAfterBreak="0">
    <w:nsid w:val="474E3A3C"/>
    <w:multiLevelType w:val="hybridMultilevel"/>
    <w:tmpl w:val="A770F1E4"/>
    <w:lvl w:ilvl="0" w:tplc="6CA6997A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630DDA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DBA61624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E1ECB97E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4" w:tplc="C12E9302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5" w:tplc="438262A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104F17E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27486882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8" w:tplc="ACD608F4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4602CAE"/>
    <w:multiLevelType w:val="hybridMultilevel"/>
    <w:tmpl w:val="A014BDA4"/>
    <w:lvl w:ilvl="0" w:tplc="D5BE9848">
      <w:start w:val="6"/>
      <w:numFmt w:val="decimal"/>
      <w:lvlText w:val="%1"/>
      <w:lvlJc w:val="left"/>
      <w:pPr>
        <w:ind w:left="4515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75F6C0DC">
      <w:numFmt w:val="bullet"/>
      <w:lvlText w:val="•"/>
      <w:lvlJc w:val="left"/>
      <w:pPr>
        <w:ind w:left="5044" w:hanging="180"/>
      </w:pPr>
      <w:rPr>
        <w:rFonts w:hint="default"/>
        <w:lang w:val="ru-RU" w:eastAsia="en-US" w:bidi="ar-SA"/>
      </w:rPr>
    </w:lvl>
    <w:lvl w:ilvl="2" w:tplc="4A54D944">
      <w:numFmt w:val="bullet"/>
      <w:lvlText w:val="•"/>
      <w:lvlJc w:val="left"/>
      <w:pPr>
        <w:ind w:left="5569" w:hanging="180"/>
      </w:pPr>
      <w:rPr>
        <w:rFonts w:hint="default"/>
        <w:lang w:val="ru-RU" w:eastAsia="en-US" w:bidi="ar-SA"/>
      </w:rPr>
    </w:lvl>
    <w:lvl w:ilvl="3" w:tplc="9D22AB10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4" w:tplc="1D50D2FA">
      <w:numFmt w:val="bullet"/>
      <w:lvlText w:val="•"/>
      <w:lvlJc w:val="left"/>
      <w:pPr>
        <w:ind w:left="6618" w:hanging="180"/>
      </w:pPr>
      <w:rPr>
        <w:rFonts w:hint="default"/>
        <w:lang w:val="ru-RU" w:eastAsia="en-US" w:bidi="ar-SA"/>
      </w:rPr>
    </w:lvl>
    <w:lvl w:ilvl="5" w:tplc="5BB226AA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6" w:tplc="B25A93DA">
      <w:numFmt w:val="bullet"/>
      <w:lvlText w:val="•"/>
      <w:lvlJc w:val="left"/>
      <w:pPr>
        <w:ind w:left="7667" w:hanging="180"/>
      </w:pPr>
      <w:rPr>
        <w:rFonts w:hint="default"/>
        <w:lang w:val="ru-RU" w:eastAsia="en-US" w:bidi="ar-SA"/>
      </w:rPr>
    </w:lvl>
    <w:lvl w:ilvl="7" w:tplc="97D44804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346A1FC0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E4A7C83"/>
    <w:multiLevelType w:val="hybridMultilevel"/>
    <w:tmpl w:val="1B7A7FF8"/>
    <w:lvl w:ilvl="0" w:tplc="C40200DE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B19C269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41E201F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2AC29956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01BCF90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527270F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2C6461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1D4A25B6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32068256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B626F2"/>
    <w:multiLevelType w:val="hybridMultilevel"/>
    <w:tmpl w:val="83863DA8"/>
    <w:lvl w:ilvl="0" w:tplc="C3842E32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1" w:tplc="C29EBED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4F2A539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B0C9DCA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BD1093B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E0EA2EA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C158C13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55612A2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165C17F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87A6C24"/>
    <w:multiLevelType w:val="hybridMultilevel"/>
    <w:tmpl w:val="D390EAA8"/>
    <w:lvl w:ilvl="0" w:tplc="DC4622D2">
      <w:start w:val="1"/>
      <w:numFmt w:val="decimal"/>
      <w:lvlText w:val="%1)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23BC4B02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0F8E373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CA0E398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EE329FA8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9AF67CB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E6D895C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AA2D24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1EE8136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1842">
    <w:abstractNumId w:val="11842"/>
  </w:num>
  <w:num w:numId="11843">
    <w:abstractNumId w:val="118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2"/>
    <w:rsid w:val="001B0564"/>
    <w:rsid w:val="001C2202"/>
    <w:rsid w:val="001E1252"/>
    <w:rsid w:val="003744CE"/>
    <w:rsid w:val="003868CE"/>
    <w:rsid w:val="00432E1D"/>
    <w:rsid w:val="004C0973"/>
    <w:rsid w:val="005A5250"/>
    <w:rsid w:val="00740D10"/>
    <w:rsid w:val="00741900"/>
    <w:rsid w:val="008B7E33"/>
    <w:rsid w:val="009F57E0"/>
    <w:rsid w:val="00A141B7"/>
    <w:rsid w:val="00AF12CD"/>
    <w:rsid w:val="00C17599"/>
    <w:rsid w:val="00CB1FED"/>
    <w:rsid w:val="00D0343C"/>
    <w:rsid w:val="00D46170"/>
    <w:rsid w:val="00D5617F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707EB"/>
  <w15:docId w15:val="{CA0A5570-B4B6-4EDE-AA4F-69162A9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515" w:hanging="3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10" w:right="170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2"/>
    </w:pPr>
  </w:style>
  <w:style w:type="paragraph" w:styleId="a6">
    <w:name w:val="Balloon Text"/>
    <w:basedOn w:val="a"/>
    <w:link w:val="a7"/>
    <w:uiPriority w:val="99"/>
    <w:semiHidden/>
    <w:unhideWhenUsed/>
    <w:rsid w:val="003868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8C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A5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2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5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250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uiPriority w:val="59"/>
    <w:rsid w:val="009F57E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6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61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99268306" Type="http://schemas.openxmlformats.org/officeDocument/2006/relationships/comments" Target="comments.xml"/><Relationship Id="rId685269281" Type="http://schemas.microsoft.com/office/2011/relationships/commentsExtended" Target="commentsExtended.xml"/><Relationship Id="rId89123752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T2xXpNOlWIyKZK+dljipIakx8qo=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99268306"/>
            <mdssi:RelationshipReference SourceId="rId685269281"/>
            <mdssi:RelationshipReference SourceId="rId891237523"/>
          </Transform>
          <Transform Algorithm="http://www.w3.org/TR/2001/REC-xml-c14n-20010315"/>
        </Transforms>
        <DigestMethod Algorithm="http://www.w3.org/2000/09/xmldsig#sha1"/>
        <DigestValue>Xnfvh6TpDlA35tasbIo526QHslc=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SIoNlsQa/Rqf4bx6uL9Euge7JTk=</DigestValue>
      </Reference>
      <Reference URI="/word/endnotes.xml?ContentType=application/vnd.openxmlformats-officedocument.wordprocessingml.endnotes+xml">
        <DigestMethod Algorithm="http://www.w3.org/2000/09/xmldsig#sha1"/>
        <DigestValue>pdWDR3LdIsXfRt8U+esrjDiYG1E=</DigestValue>
      </Reference>
      <Reference URI="/word/fontTable.xml?ContentType=application/vnd.openxmlformats-officedocument.wordprocessingml.fontTable+xml">
        <DigestMethod Algorithm="http://www.w3.org/2000/09/xmldsig#sha1"/>
        <DigestValue>xtVZhUdIHnfcEZuG+2EzzWmCmUA=</DigestValue>
      </Reference>
      <Reference URI="/word/footer1.xml?ContentType=application/vnd.openxmlformats-officedocument.wordprocessingml.footer+xml">
        <DigestMethod Algorithm="http://www.w3.org/2000/09/xmldsig#sha1"/>
        <DigestValue>HBzg/y3G9Z94z844SP/UcUgedcY=</DigestValue>
      </Reference>
      <Reference URI="/word/footnotes.xml?ContentType=application/vnd.openxmlformats-officedocument.wordprocessingml.footnotes+xml">
        <DigestMethod Algorithm="http://www.w3.org/2000/09/xmldsig#sha1"/>
        <DigestValue>u7lwKNoK1I9A8ub4jyhZpGkJDzg=</DigestValue>
      </Reference>
      <Reference URI="/word/numbering.xml?ContentType=application/vnd.openxmlformats-officedocument.wordprocessingml.numbering+xml">
        <DigestMethod Algorithm="http://www.w3.org/2000/09/xmldsig#sha1"/>
        <DigestValue>/B2vyEb1JJBU8Xx5uLcfM1ae3g4=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8IUn4sRotvh7NkCxQO0VhKTeFSQ=</DigestValue>
      </Reference>
      <Reference URI="/word/styles.xml?ContentType=application/vnd.openxmlformats-officedocument.wordprocessingml.styles+xml">
        <DigestMethod Algorithm="http://www.w3.org/2000/09/xmldsig#sha1"/>
        <DigestValue>+aY7ziLVZrmOB3NynLlMRunGNrY=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Ersn0Rjji1hmkBM3sSFaMstKcT4=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Пауль</cp:lastModifiedBy>
  <cp:revision>2</cp:revision>
  <cp:lastPrinted>2022-08-29T07:44:00Z</cp:lastPrinted>
  <dcterms:created xsi:type="dcterms:W3CDTF">2023-02-27T06:17:00Z</dcterms:created>
  <dcterms:modified xsi:type="dcterms:W3CDTF">2023-02-27T06:17:00Z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